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465A5" w14:textId="6D3D424F" w:rsidR="00D54C87" w:rsidRPr="00712E60" w:rsidRDefault="00D54C87" w:rsidP="00D54C87">
      <w:pPr>
        <w:tabs>
          <w:tab w:val="left" w:pos="2268"/>
        </w:tabs>
        <w:rPr>
          <w:rFonts w:ascii="Times New Roman" w:hAnsi="Times New Roman" w:cs="Times New Roman"/>
          <w:b/>
          <w:lang w:val="ru-RU"/>
        </w:rPr>
      </w:pPr>
    </w:p>
    <w:p w14:paraId="4E2C2FA6" w14:textId="08124E4E" w:rsidR="00D54C87" w:rsidRPr="00D24927" w:rsidRDefault="00D54C87" w:rsidP="00D54C87">
      <w:pPr>
        <w:jc w:val="center"/>
        <w:rPr>
          <w:rFonts w:ascii="Times New Roman" w:hAnsi="Times New Roman" w:cs="Times New Roman"/>
          <w:b/>
        </w:rPr>
      </w:pPr>
      <w:r w:rsidRPr="00712E60">
        <w:rPr>
          <w:rFonts w:ascii="Times New Roman" w:hAnsi="Times New Roman" w:cs="Times New Roman"/>
          <w:b/>
        </w:rPr>
        <w:t xml:space="preserve">Terms of </w:t>
      </w:r>
      <w:r w:rsidR="00155DCF">
        <w:rPr>
          <w:rFonts w:ascii="Times New Roman" w:hAnsi="Times New Roman" w:cs="Times New Roman"/>
          <w:b/>
        </w:rPr>
        <w:t>R</w:t>
      </w:r>
      <w:r w:rsidRPr="00712E60">
        <w:rPr>
          <w:rFonts w:ascii="Times New Roman" w:hAnsi="Times New Roman" w:cs="Times New Roman"/>
          <w:b/>
        </w:rPr>
        <w:t xml:space="preserve">eference </w:t>
      </w:r>
    </w:p>
    <w:p w14:paraId="40246C55" w14:textId="1929203D" w:rsidR="000155BA" w:rsidRPr="00D24927" w:rsidRDefault="00155DCF" w:rsidP="000155BA">
      <w:pPr>
        <w:jc w:val="center"/>
        <w:rPr>
          <w:rFonts w:ascii="Times New Roman" w:hAnsi="Times New Roman" w:cs="Times New Roman"/>
          <w:b/>
          <w:bCs/>
        </w:rPr>
      </w:pPr>
      <w:r>
        <w:rPr>
          <w:rFonts w:ascii="Times New Roman" w:hAnsi="Times New Roman" w:cs="Times New Roman"/>
          <w:b/>
          <w:bCs/>
        </w:rPr>
        <w:t>F</w:t>
      </w:r>
      <w:r w:rsidR="00D54C87" w:rsidRPr="00A434ED">
        <w:rPr>
          <w:rFonts w:ascii="Times New Roman" w:hAnsi="Times New Roman" w:cs="Times New Roman"/>
          <w:b/>
          <w:bCs/>
        </w:rPr>
        <w:t>or purchas</w:t>
      </w:r>
      <w:r>
        <w:rPr>
          <w:rFonts w:ascii="Times New Roman" w:hAnsi="Times New Roman" w:cs="Times New Roman"/>
          <w:b/>
          <w:bCs/>
        </w:rPr>
        <w:t xml:space="preserve">ing </w:t>
      </w:r>
      <w:r w:rsidR="00D54C87" w:rsidRPr="00A434ED">
        <w:rPr>
          <w:rFonts w:ascii="Times New Roman" w:hAnsi="Times New Roman" w:cs="Times New Roman"/>
          <w:b/>
          <w:bCs/>
        </w:rPr>
        <w:t>High-pressure device (electric) for washing</w:t>
      </w:r>
    </w:p>
    <w:p w14:paraId="618E7A53" w14:textId="77777777" w:rsidR="00D54C87" w:rsidRPr="00D24927" w:rsidRDefault="00D54C87" w:rsidP="00237F1C">
      <w:pP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D54C87" w:rsidRPr="002D0499" w14:paraId="29870D80" w14:textId="77777777" w:rsidTr="0050069D">
        <w:tc>
          <w:tcPr>
            <w:tcW w:w="540" w:type="dxa"/>
          </w:tcPr>
          <w:p w14:paraId="77E8A179" w14:textId="77777777" w:rsidR="00D54C87" w:rsidRDefault="00F1546F" w:rsidP="0050069D">
            <w:pPr>
              <w:rPr>
                <w:rFonts w:ascii="Times New Roman" w:hAnsi="Times New Roman" w:cs="Times New Roman"/>
              </w:rPr>
            </w:pPr>
            <w:r>
              <w:rPr>
                <w:rFonts w:ascii="Times New Roman" w:hAnsi="Times New Roman" w:cs="Times New Roman"/>
              </w:rPr>
              <w:t>Item</w:t>
            </w:r>
          </w:p>
          <w:p w14:paraId="31F7AFEC" w14:textId="328797BE" w:rsidR="00F1546F" w:rsidRPr="00712E60" w:rsidRDefault="00F1546F" w:rsidP="0050069D">
            <w:pPr>
              <w:rPr>
                <w:rFonts w:ascii="Times New Roman" w:hAnsi="Times New Roman" w:cs="Times New Roman"/>
              </w:rPr>
            </w:pPr>
            <w:r>
              <w:rPr>
                <w:rFonts w:ascii="Times New Roman" w:hAnsi="Times New Roman" w:cs="Times New Roman"/>
              </w:rPr>
              <w:t>#</w:t>
            </w:r>
          </w:p>
        </w:tc>
        <w:tc>
          <w:tcPr>
            <w:tcW w:w="2695" w:type="dxa"/>
          </w:tcPr>
          <w:p w14:paraId="0624CE8C" w14:textId="765EF523" w:rsidR="00D54C87" w:rsidRPr="00D24927" w:rsidRDefault="00792D5D" w:rsidP="0050069D">
            <w:pPr>
              <w:jc w:val="center"/>
              <w:rPr>
                <w:rFonts w:ascii="Times New Roman" w:hAnsi="Times New Roman" w:cs="Times New Roman"/>
              </w:rPr>
            </w:pPr>
            <w:r w:rsidRPr="00792D5D">
              <w:rPr>
                <w:rFonts w:ascii="Times New Roman" w:hAnsi="Times New Roman" w:cs="Times New Roman"/>
              </w:rPr>
              <w:t xml:space="preserve">Specifications / Requirements for the </w:t>
            </w:r>
            <w:r w:rsidR="0072365F">
              <w:rPr>
                <w:rFonts w:ascii="Times New Roman" w:hAnsi="Times New Roman" w:cs="Times New Roman"/>
              </w:rPr>
              <w:t>p</w:t>
            </w:r>
            <w:r w:rsidRPr="00792D5D">
              <w:rPr>
                <w:rFonts w:ascii="Times New Roman" w:hAnsi="Times New Roman" w:cs="Times New Roman"/>
              </w:rPr>
              <w:t>rocured Goods</w:t>
            </w:r>
          </w:p>
        </w:tc>
        <w:tc>
          <w:tcPr>
            <w:tcW w:w="6660" w:type="dxa"/>
          </w:tcPr>
          <w:p w14:paraId="4D149438" w14:textId="2E3E29A8" w:rsidR="00D54C87" w:rsidRPr="002D0499" w:rsidRDefault="00D54C87" w:rsidP="0050069D">
            <w:pPr>
              <w:jc w:val="center"/>
              <w:rPr>
                <w:rFonts w:ascii="Times New Roman" w:hAnsi="Times New Roman" w:cs="Times New Roman"/>
                <w:lang w:val="ru-RU"/>
              </w:rPr>
            </w:pPr>
            <w:r w:rsidRPr="002D0499">
              <w:rPr>
                <w:rFonts w:ascii="Times New Roman" w:hAnsi="Times New Roman" w:cs="Times New Roman"/>
              </w:rPr>
              <w:t xml:space="preserve">Specific requirements for </w:t>
            </w:r>
            <w:r w:rsidR="00493AD6">
              <w:rPr>
                <w:rFonts w:ascii="Times New Roman" w:hAnsi="Times New Roman" w:cs="Times New Roman"/>
              </w:rPr>
              <w:t>G</w:t>
            </w:r>
            <w:r w:rsidRPr="002D0499">
              <w:rPr>
                <w:rFonts w:ascii="Times New Roman" w:hAnsi="Times New Roman" w:cs="Times New Roman"/>
              </w:rPr>
              <w:t>oods</w:t>
            </w:r>
          </w:p>
        </w:tc>
      </w:tr>
      <w:tr w:rsidR="00D54C87" w:rsidRPr="00027225" w14:paraId="07AD08CB" w14:textId="77777777" w:rsidTr="0072365F">
        <w:trPr>
          <w:trHeight w:val="1286"/>
        </w:trPr>
        <w:tc>
          <w:tcPr>
            <w:tcW w:w="540" w:type="dxa"/>
          </w:tcPr>
          <w:p w14:paraId="3D1DA338" w14:textId="77777777" w:rsidR="00D54C87" w:rsidRPr="00712E60" w:rsidRDefault="00D54C87" w:rsidP="0050069D">
            <w:pPr>
              <w:rPr>
                <w:rFonts w:ascii="Times New Roman" w:hAnsi="Times New Roman" w:cs="Times New Roman"/>
              </w:rPr>
            </w:pPr>
            <w:r w:rsidRPr="00712E60">
              <w:rPr>
                <w:rFonts w:ascii="Times New Roman" w:hAnsi="Times New Roman" w:cs="Times New Roman"/>
              </w:rPr>
              <w:t>1</w:t>
            </w:r>
          </w:p>
        </w:tc>
        <w:tc>
          <w:tcPr>
            <w:tcW w:w="2695" w:type="dxa"/>
          </w:tcPr>
          <w:p w14:paraId="350B6C44" w14:textId="6AE69D08" w:rsidR="00D54C87" w:rsidRPr="002A24DF" w:rsidRDefault="00BF5019" w:rsidP="0050069D">
            <w:pPr>
              <w:rPr>
                <w:rFonts w:ascii="Times New Roman" w:hAnsi="Times New Roman" w:cs="Times New Roman"/>
                <w:highlight w:val="yellow"/>
                <w:lang w:val="ru-RU"/>
              </w:rPr>
            </w:pPr>
            <w:r>
              <w:rPr>
                <w:rFonts w:ascii="Times New Roman" w:hAnsi="Times New Roman" w:cs="Times New Roman"/>
              </w:rPr>
              <w:t>Name</w:t>
            </w:r>
            <w:r w:rsidR="00D54C87" w:rsidRPr="008464EB">
              <w:rPr>
                <w:rFonts w:ascii="Times New Roman" w:hAnsi="Times New Roman" w:cs="Times New Roman"/>
              </w:rPr>
              <w:t xml:space="preserve"> and quantity</w:t>
            </w:r>
          </w:p>
        </w:tc>
        <w:tc>
          <w:tcPr>
            <w:tcW w:w="6660" w:type="dxa"/>
          </w:tcPr>
          <w:p w14:paraId="427C0EBF" w14:textId="05BBD7DB" w:rsidR="00D54C87" w:rsidRPr="00D24927" w:rsidRDefault="00F301B6" w:rsidP="0050069D">
            <w:pPr>
              <w:rPr>
                <w:rFonts w:ascii="Times New Roman" w:hAnsi="Times New Roman" w:cs="Times New Roman"/>
              </w:rPr>
            </w:pPr>
            <w:r>
              <w:rPr>
                <w:rFonts w:ascii="Times New Roman" w:hAnsi="Times New Roman" w:cs="Times New Roman"/>
              </w:rPr>
              <w:t xml:space="preserve">High-pressure washer (electric) </w:t>
            </w:r>
          </w:p>
          <w:p w14:paraId="1FDFBD29" w14:textId="4E387ED7" w:rsidR="00015135" w:rsidRPr="00D24927" w:rsidRDefault="00015135" w:rsidP="00015135">
            <w:pPr>
              <w:rPr>
                <w:rFonts w:ascii="Times New Roman" w:hAnsi="Times New Roman" w:cs="Times New Roman"/>
              </w:rPr>
            </w:pPr>
            <w:r w:rsidRPr="00015135">
              <w:rPr>
                <w:rFonts w:ascii="Times New Roman" w:hAnsi="Times New Roman" w:cs="Times New Roman"/>
              </w:rPr>
              <w:t xml:space="preserve">Model (required): DEWALT DXPW 007 E (HRR) ET/25159 </w:t>
            </w:r>
          </w:p>
          <w:p w14:paraId="6568930D" w14:textId="3656CC6D" w:rsidR="00015135" w:rsidRPr="00015135" w:rsidRDefault="00015135" w:rsidP="00015135">
            <w:pPr>
              <w:rPr>
                <w:rFonts w:ascii="Times New Roman" w:hAnsi="Times New Roman" w:cs="Times New Roman"/>
                <w:lang w:val="ru-RU"/>
              </w:rPr>
            </w:pPr>
            <w:r w:rsidRPr="00015135">
              <w:rPr>
                <w:rFonts w:ascii="Times New Roman" w:hAnsi="Times New Roman" w:cs="Times New Roman"/>
              </w:rPr>
              <w:t xml:space="preserve">OEM №: DXPW007E </w:t>
            </w:r>
          </w:p>
          <w:p w14:paraId="23B20C42" w14:textId="736EC248" w:rsidR="00015135" w:rsidRPr="002E6F0C" w:rsidRDefault="00015135" w:rsidP="00015135">
            <w:pPr>
              <w:rPr>
                <w:rFonts w:ascii="Times New Roman" w:hAnsi="Times New Roman" w:cs="Times New Roman"/>
                <w:lang w:val="ru-RU"/>
              </w:rPr>
            </w:pPr>
            <w:r w:rsidRPr="002E6F0C">
              <w:rPr>
                <w:rFonts w:ascii="Times New Roman" w:hAnsi="Times New Roman" w:cs="Times New Roman"/>
              </w:rPr>
              <w:t>Quantity: 8 units</w:t>
            </w:r>
          </w:p>
          <w:p w14:paraId="12454D24" w14:textId="5C5084A6" w:rsidR="00015135" w:rsidRPr="0072365F" w:rsidRDefault="00015135" w:rsidP="0050069D">
            <w:pPr>
              <w:rPr>
                <w:rFonts w:ascii="Times New Roman" w:hAnsi="Times New Roman" w:cs="Times New Roman"/>
              </w:rPr>
            </w:pPr>
          </w:p>
        </w:tc>
      </w:tr>
      <w:tr w:rsidR="00D54C87" w:rsidRPr="0005000E" w14:paraId="47ED5774" w14:textId="77777777" w:rsidTr="0050069D">
        <w:tc>
          <w:tcPr>
            <w:tcW w:w="540" w:type="dxa"/>
          </w:tcPr>
          <w:p w14:paraId="1436F564" w14:textId="77777777" w:rsidR="00D54C87" w:rsidRPr="00712E60" w:rsidRDefault="00D54C87" w:rsidP="0050069D">
            <w:pPr>
              <w:rPr>
                <w:rFonts w:ascii="Times New Roman" w:hAnsi="Times New Roman" w:cs="Times New Roman"/>
              </w:rPr>
            </w:pPr>
            <w:r w:rsidRPr="00712E60">
              <w:rPr>
                <w:rFonts w:ascii="Times New Roman" w:hAnsi="Times New Roman" w:cs="Times New Roman"/>
              </w:rPr>
              <w:t>2</w:t>
            </w:r>
          </w:p>
        </w:tc>
        <w:tc>
          <w:tcPr>
            <w:tcW w:w="2695" w:type="dxa"/>
          </w:tcPr>
          <w:p w14:paraId="1B70C629" w14:textId="54842C03" w:rsidR="00D54C87" w:rsidRPr="00D24927" w:rsidRDefault="00D54C87" w:rsidP="0050069D">
            <w:pPr>
              <w:rPr>
                <w:rFonts w:ascii="Times New Roman" w:hAnsi="Times New Roman" w:cs="Times New Roman"/>
              </w:rPr>
            </w:pPr>
            <w:r w:rsidRPr="00712E60">
              <w:rPr>
                <w:rFonts w:ascii="Times New Roman" w:hAnsi="Times New Roman" w:cs="Times New Roman"/>
              </w:rPr>
              <w:t xml:space="preserve">Place of </w:t>
            </w:r>
            <w:r w:rsidR="0072365F">
              <w:rPr>
                <w:rFonts w:ascii="Times New Roman" w:hAnsi="Times New Roman" w:cs="Times New Roman"/>
              </w:rPr>
              <w:t xml:space="preserve">Goods </w:t>
            </w:r>
            <w:r w:rsidRPr="00712E60">
              <w:rPr>
                <w:rFonts w:ascii="Times New Roman" w:hAnsi="Times New Roman" w:cs="Times New Roman"/>
              </w:rPr>
              <w:t xml:space="preserve">delivery </w:t>
            </w:r>
          </w:p>
        </w:tc>
        <w:tc>
          <w:tcPr>
            <w:tcW w:w="6660" w:type="dxa"/>
          </w:tcPr>
          <w:p w14:paraId="506EDBA6" w14:textId="1861D522" w:rsidR="00D54C87" w:rsidRPr="00D24927" w:rsidRDefault="00B43ECB" w:rsidP="0050069D">
            <w:pPr>
              <w:rPr>
                <w:rFonts w:ascii="Times New Roman" w:hAnsi="Times New Roman" w:cs="Times New Roman"/>
              </w:rPr>
            </w:pPr>
            <w:r w:rsidRPr="00B43ECB">
              <w:rPr>
                <w:rFonts w:ascii="Times New Roman" w:hAnsi="Times New Roman" w:cs="Times New Roman"/>
              </w:rPr>
              <w:t>Kyrgyz Republic, Balykchy</w:t>
            </w:r>
            <w:r w:rsidR="0072365F">
              <w:rPr>
                <w:rFonts w:ascii="Times New Roman" w:hAnsi="Times New Roman" w:cs="Times New Roman"/>
              </w:rPr>
              <w:t xml:space="preserve"> town</w:t>
            </w:r>
            <w:r w:rsidRPr="00B43ECB">
              <w:rPr>
                <w:rFonts w:ascii="Times New Roman" w:hAnsi="Times New Roman" w:cs="Times New Roman"/>
              </w:rPr>
              <w:t>, Naryn Highway Street, 9.</w:t>
            </w:r>
          </w:p>
        </w:tc>
      </w:tr>
      <w:tr w:rsidR="00D54C87" w:rsidRPr="00237F1C" w14:paraId="729B9861" w14:textId="77777777" w:rsidTr="00B43ECB">
        <w:trPr>
          <w:trHeight w:val="1164"/>
        </w:trPr>
        <w:tc>
          <w:tcPr>
            <w:tcW w:w="540" w:type="dxa"/>
          </w:tcPr>
          <w:p w14:paraId="7740E969" w14:textId="77777777" w:rsidR="00D54C87" w:rsidRPr="00712E60" w:rsidRDefault="00D54C87" w:rsidP="0050069D">
            <w:pPr>
              <w:rPr>
                <w:rFonts w:ascii="Times New Roman" w:hAnsi="Times New Roman" w:cs="Times New Roman"/>
              </w:rPr>
            </w:pPr>
            <w:r w:rsidRPr="00712E60">
              <w:rPr>
                <w:rFonts w:ascii="Times New Roman" w:hAnsi="Times New Roman" w:cs="Times New Roman"/>
              </w:rPr>
              <w:t>3</w:t>
            </w:r>
          </w:p>
        </w:tc>
        <w:tc>
          <w:tcPr>
            <w:tcW w:w="2695" w:type="dxa"/>
          </w:tcPr>
          <w:p w14:paraId="10474D0B" w14:textId="52276ECA" w:rsidR="00D54C87" w:rsidRPr="00F7386E" w:rsidRDefault="0072365F" w:rsidP="0050069D">
            <w:pPr>
              <w:rPr>
                <w:rFonts w:ascii="Times New Roman" w:hAnsi="Times New Roman" w:cs="Times New Roman"/>
              </w:rPr>
            </w:pPr>
            <w:r>
              <w:rPr>
                <w:rFonts w:ascii="Times New Roman" w:hAnsi="Times New Roman" w:cs="Times New Roman"/>
              </w:rPr>
              <w:t>G</w:t>
            </w:r>
            <w:r w:rsidRPr="00712E60">
              <w:rPr>
                <w:rFonts w:ascii="Times New Roman" w:hAnsi="Times New Roman" w:cs="Times New Roman"/>
              </w:rPr>
              <w:t xml:space="preserve">oods </w:t>
            </w:r>
            <w:r w:rsidR="00D54C87" w:rsidRPr="00712E60">
              <w:rPr>
                <w:rFonts w:ascii="Times New Roman" w:hAnsi="Times New Roman" w:cs="Times New Roman"/>
              </w:rPr>
              <w:t>delivery</w:t>
            </w:r>
            <w:r>
              <w:rPr>
                <w:rFonts w:ascii="Times New Roman" w:hAnsi="Times New Roman" w:cs="Times New Roman"/>
              </w:rPr>
              <w:t xml:space="preserve"> t</w:t>
            </w:r>
            <w:r w:rsidRPr="00712E60">
              <w:rPr>
                <w:rFonts w:ascii="Times New Roman" w:hAnsi="Times New Roman" w:cs="Times New Roman"/>
              </w:rPr>
              <w:t>erms (periods)</w:t>
            </w:r>
          </w:p>
        </w:tc>
        <w:tc>
          <w:tcPr>
            <w:tcW w:w="6660" w:type="dxa"/>
          </w:tcPr>
          <w:p w14:paraId="1A63680E" w14:textId="4BF88339" w:rsidR="00D54C87" w:rsidRPr="00D24927" w:rsidRDefault="00B43ECB" w:rsidP="00237F1C">
            <w:pPr>
              <w:rPr>
                <w:rFonts w:ascii="Times New Roman" w:hAnsi="Times New Roman" w:cs="Times New Roman"/>
              </w:rPr>
            </w:pPr>
            <w:r>
              <w:rPr>
                <w:rFonts w:ascii="Times New Roman" w:hAnsi="Times New Roman" w:cs="Times New Roman"/>
              </w:rPr>
              <w:t xml:space="preserve">It is determined by the contract. Delivery includes delivery to the destination, </w:t>
            </w:r>
            <w:r w:rsidR="0010077A">
              <w:rPr>
                <w:rFonts w:ascii="Times New Roman" w:hAnsi="Times New Roman" w:cs="Times New Roman"/>
              </w:rPr>
              <w:t>unloading,</w:t>
            </w:r>
            <w:r>
              <w:rPr>
                <w:rFonts w:ascii="Times New Roman" w:hAnsi="Times New Roman" w:cs="Times New Roman"/>
              </w:rPr>
              <w:t xml:space="preserve"> and transfer of the goods to the Customer with a full set of documents.</w:t>
            </w:r>
          </w:p>
        </w:tc>
      </w:tr>
      <w:tr w:rsidR="00D54C87" w:rsidRPr="00886C33" w14:paraId="708B5425" w14:textId="77777777" w:rsidTr="0050069D">
        <w:tc>
          <w:tcPr>
            <w:tcW w:w="540" w:type="dxa"/>
          </w:tcPr>
          <w:p w14:paraId="5631C363" w14:textId="77777777" w:rsidR="00D54C87" w:rsidRPr="00712E60" w:rsidRDefault="00D54C87" w:rsidP="0050069D">
            <w:pPr>
              <w:rPr>
                <w:rFonts w:ascii="Times New Roman" w:hAnsi="Times New Roman" w:cs="Times New Roman"/>
              </w:rPr>
            </w:pPr>
            <w:r w:rsidRPr="00712E60">
              <w:rPr>
                <w:rFonts w:ascii="Times New Roman" w:hAnsi="Times New Roman" w:cs="Times New Roman"/>
              </w:rPr>
              <w:t>4</w:t>
            </w:r>
          </w:p>
        </w:tc>
        <w:tc>
          <w:tcPr>
            <w:tcW w:w="2695" w:type="dxa"/>
          </w:tcPr>
          <w:p w14:paraId="4E219A6F" w14:textId="5EAB73C4" w:rsidR="00D54C87" w:rsidRPr="00D24927" w:rsidRDefault="00D54C87" w:rsidP="0050069D">
            <w:pPr>
              <w:rPr>
                <w:rFonts w:ascii="Times New Roman" w:hAnsi="Times New Roman" w:cs="Times New Roman"/>
              </w:rPr>
            </w:pPr>
            <w:r w:rsidRPr="00712E60">
              <w:rPr>
                <w:rFonts w:ascii="Times New Roman" w:hAnsi="Times New Roman" w:cs="Times New Roman"/>
              </w:rPr>
              <w:t xml:space="preserve">Requirements for the </w:t>
            </w:r>
            <w:r w:rsidR="0072365F">
              <w:rPr>
                <w:rFonts w:ascii="Times New Roman" w:hAnsi="Times New Roman" w:cs="Times New Roman"/>
              </w:rPr>
              <w:t>procured G</w:t>
            </w:r>
            <w:r w:rsidR="0072365F" w:rsidRPr="00712E60">
              <w:rPr>
                <w:rFonts w:ascii="Times New Roman" w:hAnsi="Times New Roman" w:cs="Times New Roman"/>
              </w:rPr>
              <w:t>oods</w:t>
            </w:r>
            <w:r w:rsidRPr="00712E60">
              <w:rPr>
                <w:rFonts w:ascii="Times New Roman" w:hAnsi="Times New Roman" w:cs="Times New Roman"/>
              </w:rPr>
              <w:t xml:space="preserve"> </w:t>
            </w:r>
          </w:p>
        </w:tc>
        <w:tc>
          <w:tcPr>
            <w:tcW w:w="6660" w:type="dxa"/>
          </w:tcPr>
          <w:p w14:paraId="38B394CE" w14:textId="0A04E240" w:rsidR="00886C33" w:rsidRPr="00886C33" w:rsidRDefault="00886C33" w:rsidP="00886C33">
            <w:pPr>
              <w:rPr>
                <w:rFonts w:ascii="Times New Roman" w:hAnsi="Times New Roman" w:cs="Times New Roman"/>
                <w:b/>
                <w:bCs/>
              </w:rPr>
            </w:pPr>
            <w:r w:rsidRPr="00886C33">
              <w:rPr>
                <w:rFonts w:ascii="Times New Roman" w:hAnsi="Times New Roman" w:cs="Times New Roman"/>
                <w:b/>
                <w:bCs/>
              </w:rPr>
              <w:t xml:space="preserve">Requirements for the condition of the </w:t>
            </w:r>
            <w:r w:rsidR="00EA3931">
              <w:rPr>
                <w:rFonts w:ascii="Times New Roman" w:hAnsi="Times New Roman" w:cs="Times New Roman"/>
                <w:b/>
                <w:bCs/>
              </w:rPr>
              <w:t>G</w:t>
            </w:r>
            <w:r w:rsidRPr="00886C33">
              <w:rPr>
                <w:rFonts w:ascii="Times New Roman" w:hAnsi="Times New Roman" w:cs="Times New Roman"/>
                <w:b/>
                <w:bCs/>
              </w:rPr>
              <w:t>oods</w:t>
            </w:r>
          </w:p>
          <w:p w14:paraId="5C607734" w14:textId="37AAA493" w:rsidR="00886C33" w:rsidRPr="00D24927" w:rsidRDefault="00886C33" w:rsidP="00886C33">
            <w:pPr>
              <w:pStyle w:val="ListParagraph"/>
              <w:numPr>
                <w:ilvl w:val="0"/>
                <w:numId w:val="34"/>
              </w:numPr>
              <w:rPr>
                <w:rFonts w:ascii="Times New Roman" w:hAnsi="Times New Roman" w:cs="Times New Roman"/>
              </w:rPr>
            </w:pPr>
            <w:r w:rsidRPr="00886C33">
              <w:rPr>
                <w:rFonts w:ascii="Times New Roman" w:hAnsi="Times New Roman" w:cs="Times New Roman"/>
              </w:rPr>
              <w:t xml:space="preserve">The </w:t>
            </w:r>
            <w:r w:rsidR="00A23590">
              <w:rPr>
                <w:rFonts w:ascii="Times New Roman" w:hAnsi="Times New Roman" w:cs="Times New Roman"/>
              </w:rPr>
              <w:t>Goods</w:t>
            </w:r>
            <w:r w:rsidR="000A303F">
              <w:rPr>
                <w:rFonts w:ascii="Times New Roman" w:hAnsi="Times New Roman" w:cs="Times New Roman"/>
              </w:rPr>
              <w:t xml:space="preserve"> must be</w:t>
            </w:r>
            <w:r w:rsidRPr="00886C33">
              <w:rPr>
                <w:rFonts w:ascii="Times New Roman" w:hAnsi="Times New Roman" w:cs="Times New Roman"/>
              </w:rPr>
              <w:t xml:space="preserve"> new, not </w:t>
            </w:r>
            <w:r w:rsidR="000A303F" w:rsidRPr="000A303F">
              <w:rPr>
                <w:rFonts w:ascii="Times New Roman" w:hAnsi="Times New Roman" w:cs="Times New Roman"/>
              </w:rPr>
              <w:t>previously used, and not refurbished</w:t>
            </w:r>
            <w:r w:rsidRPr="00886C33">
              <w:rPr>
                <w:rFonts w:ascii="Times New Roman" w:hAnsi="Times New Roman" w:cs="Times New Roman"/>
              </w:rPr>
              <w:t>.</w:t>
            </w:r>
          </w:p>
          <w:p w14:paraId="7BC9F3F5" w14:textId="63039C0E" w:rsidR="00886C33" w:rsidRPr="00D24927" w:rsidRDefault="005B29D2" w:rsidP="00886C33">
            <w:pPr>
              <w:pStyle w:val="ListParagraph"/>
              <w:numPr>
                <w:ilvl w:val="0"/>
                <w:numId w:val="34"/>
              </w:numPr>
              <w:rPr>
                <w:rFonts w:ascii="Times New Roman" w:hAnsi="Times New Roman" w:cs="Times New Roman"/>
              </w:rPr>
            </w:pPr>
            <w:r w:rsidRPr="005B29D2">
              <w:rPr>
                <w:rFonts w:ascii="Times New Roman" w:hAnsi="Times New Roman" w:cs="Times New Roman"/>
              </w:rPr>
              <w:t>Supplied in the original factory packaging, with legible factory labels/nameplates and a serial number.</w:t>
            </w:r>
          </w:p>
          <w:p w14:paraId="1EE4E248" w14:textId="1B2E4865" w:rsidR="00886C33" w:rsidRPr="00D24927" w:rsidRDefault="005B29D2" w:rsidP="00886C33">
            <w:pPr>
              <w:pStyle w:val="ListParagraph"/>
              <w:numPr>
                <w:ilvl w:val="0"/>
                <w:numId w:val="34"/>
              </w:numPr>
              <w:rPr>
                <w:rFonts w:ascii="Times New Roman" w:hAnsi="Times New Roman" w:cs="Times New Roman"/>
              </w:rPr>
            </w:pPr>
            <w:r w:rsidRPr="005B29D2">
              <w:rPr>
                <w:rFonts w:ascii="Times New Roman" w:hAnsi="Times New Roman" w:cs="Times New Roman"/>
              </w:rPr>
              <w:t xml:space="preserve">Year of manufacture — as recent as possible at the </w:t>
            </w:r>
            <w:r w:rsidR="00C9361F" w:rsidRPr="005B29D2">
              <w:rPr>
                <w:rFonts w:ascii="Times New Roman" w:hAnsi="Times New Roman" w:cs="Times New Roman"/>
              </w:rPr>
              <w:t>delivery time</w:t>
            </w:r>
            <w:r w:rsidRPr="005B29D2">
              <w:rPr>
                <w:rFonts w:ascii="Times New Roman" w:hAnsi="Times New Roman" w:cs="Times New Roman"/>
              </w:rPr>
              <w:t xml:space="preserve"> (preferably current or previous year)</w:t>
            </w:r>
            <w:r w:rsidR="00886C33" w:rsidRPr="00886C33">
              <w:rPr>
                <w:rFonts w:ascii="Times New Roman" w:hAnsi="Times New Roman" w:cs="Times New Roman"/>
              </w:rPr>
              <w:t>.</w:t>
            </w:r>
          </w:p>
          <w:p w14:paraId="327022B6" w14:textId="734EC0F9" w:rsidR="002B3B26" w:rsidRPr="00D24927" w:rsidRDefault="002B3B26" w:rsidP="002B3B26">
            <w:pPr>
              <w:rPr>
                <w:rFonts w:ascii="Times New Roman" w:hAnsi="Times New Roman" w:cs="Times New Roman"/>
                <w:b/>
                <w:bCs/>
              </w:rPr>
            </w:pPr>
            <w:r w:rsidRPr="002B3B26">
              <w:rPr>
                <w:rFonts w:ascii="Times New Roman" w:hAnsi="Times New Roman" w:cs="Times New Roman"/>
                <w:b/>
                <w:bCs/>
              </w:rPr>
              <w:t>Key Technical Requirements (</w:t>
            </w:r>
            <w:r w:rsidR="00C9361F">
              <w:rPr>
                <w:rFonts w:ascii="Times New Roman" w:hAnsi="Times New Roman" w:cs="Times New Roman"/>
                <w:b/>
                <w:bCs/>
              </w:rPr>
              <w:t>Mandatory</w:t>
            </w:r>
            <w:r w:rsidRPr="002B3B26">
              <w:rPr>
                <w:rFonts w:ascii="Times New Roman" w:hAnsi="Times New Roman" w:cs="Times New Roman"/>
                <w:b/>
                <w:bCs/>
              </w:rPr>
              <w:t>)</w:t>
            </w:r>
          </w:p>
          <w:p w14:paraId="12F07C35" w14:textId="79A509D4" w:rsidR="002B3B26" w:rsidRPr="00D24927" w:rsidRDefault="00FE0979" w:rsidP="002B3B26">
            <w:pPr>
              <w:rPr>
                <w:rFonts w:ascii="Times New Roman" w:hAnsi="Times New Roman" w:cs="Times New Roman"/>
              </w:rPr>
            </w:pPr>
            <w:r w:rsidRPr="00FE0979">
              <w:rPr>
                <w:rFonts w:ascii="Times New Roman" w:hAnsi="Times New Roman" w:cs="Times New Roman"/>
              </w:rPr>
              <w:t xml:space="preserve">The supplied unit must comply with the specified model and have characteristics </w:t>
            </w:r>
            <w:r w:rsidRPr="00F65977">
              <w:rPr>
                <w:rFonts w:ascii="Times New Roman" w:hAnsi="Times New Roman" w:cs="Times New Roman"/>
                <w:b/>
                <w:bCs/>
              </w:rPr>
              <w:t>no worse</w:t>
            </w:r>
            <w:r w:rsidRPr="00FE0979">
              <w:rPr>
                <w:rFonts w:ascii="Times New Roman" w:hAnsi="Times New Roman" w:cs="Times New Roman"/>
              </w:rPr>
              <w:t xml:space="preserve"> than the following</w:t>
            </w:r>
            <w:r w:rsidR="002B3B26" w:rsidRPr="002B3B26">
              <w:rPr>
                <w:rFonts w:ascii="Times New Roman" w:hAnsi="Times New Roman" w:cs="Times New Roman"/>
              </w:rPr>
              <w:t>:</w:t>
            </w:r>
          </w:p>
          <w:p w14:paraId="2ED9B9CC" w14:textId="1381F323" w:rsidR="002B3B26" w:rsidRPr="00453845" w:rsidRDefault="002B3B26" w:rsidP="002B3B26">
            <w:pPr>
              <w:numPr>
                <w:ilvl w:val="0"/>
                <w:numId w:val="35"/>
              </w:numPr>
              <w:rPr>
                <w:rFonts w:ascii="Times New Roman" w:hAnsi="Times New Roman" w:cs="Times New Roman"/>
              </w:rPr>
            </w:pPr>
            <w:r w:rsidRPr="002B3B26">
              <w:rPr>
                <w:rFonts w:ascii="Times New Roman" w:hAnsi="Times New Roman" w:cs="Times New Roman"/>
              </w:rPr>
              <w:t xml:space="preserve">Drive type: electric, </w:t>
            </w:r>
            <w:r w:rsidR="00453845" w:rsidRPr="00453845">
              <w:rPr>
                <w:rFonts w:ascii="Times New Roman" w:hAnsi="Times New Roman" w:cs="Times New Roman"/>
              </w:rPr>
              <w:t xml:space="preserve">powered by AC </w:t>
            </w:r>
            <w:r w:rsidR="0010077A" w:rsidRPr="00453845">
              <w:rPr>
                <w:rFonts w:ascii="Times New Roman" w:hAnsi="Times New Roman" w:cs="Times New Roman"/>
              </w:rPr>
              <w:t>mains.</w:t>
            </w:r>
          </w:p>
          <w:p w14:paraId="71B997F4" w14:textId="77777777" w:rsidR="002B3B26" w:rsidRPr="002B3B26" w:rsidRDefault="002B3B26" w:rsidP="002B3B26">
            <w:pPr>
              <w:numPr>
                <w:ilvl w:val="0"/>
                <w:numId w:val="35"/>
              </w:numPr>
              <w:rPr>
                <w:rFonts w:ascii="Times New Roman" w:hAnsi="Times New Roman" w:cs="Times New Roman"/>
              </w:rPr>
            </w:pPr>
            <w:r w:rsidRPr="002B3B26">
              <w:rPr>
                <w:rFonts w:ascii="Times New Roman" w:hAnsi="Times New Roman" w:cs="Times New Roman"/>
              </w:rPr>
              <w:t>Operating pressure: 230 bar</w:t>
            </w:r>
          </w:p>
          <w:p w14:paraId="78076B77" w14:textId="5BEEB376" w:rsidR="002B3B26" w:rsidRPr="002B3B26" w:rsidRDefault="002B3B26" w:rsidP="002B3B26">
            <w:pPr>
              <w:numPr>
                <w:ilvl w:val="0"/>
                <w:numId w:val="35"/>
              </w:numPr>
              <w:rPr>
                <w:rFonts w:ascii="Times New Roman" w:hAnsi="Times New Roman" w:cs="Times New Roman"/>
              </w:rPr>
            </w:pPr>
            <w:r w:rsidRPr="002B3B26">
              <w:rPr>
                <w:rFonts w:ascii="Times New Roman" w:hAnsi="Times New Roman" w:cs="Times New Roman"/>
              </w:rPr>
              <w:t>Capacity (</w:t>
            </w:r>
            <w:r w:rsidR="00453845">
              <w:rPr>
                <w:rFonts w:ascii="Times New Roman" w:hAnsi="Times New Roman" w:cs="Times New Roman"/>
              </w:rPr>
              <w:t>flow rate</w:t>
            </w:r>
            <w:r w:rsidRPr="002B3B26">
              <w:rPr>
                <w:rFonts w:ascii="Times New Roman" w:hAnsi="Times New Roman" w:cs="Times New Roman"/>
              </w:rPr>
              <w:t>): 840 l/h</w:t>
            </w:r>
          </w:p>
          <w:p w14:paraId="49C97D42" w14:textId="77777777" w:rsidR="00DB755C" w:rsidRDefault="002B3B26" w:rsidP="002B3B26">
            <w:pPr>
              <w:numPr>
                <w:ilvl w:val="0"/>
                <w:numId w:val="35"/>
              </w:numPr>
              <w:rPr>
                <w:rFonts w:ascii="Times New Roman" w:hAnsi="Times New Roman" w:cs="Times New Roman"/>
              </w:rPr>
            </w:pPr>
            <w:r w:rsidRPr="002B3B26">
              <w:rPr>
                <w:rFonts w:ascii="Times New Roman" w:hAnsi="Times New Roman" w:cs="Times New Roman"/>
              </w:rPr>
              <w:t xml:space="preserve">Power supply: 380 V, 50 Hz, 3-phase </w:t>
            </w:r>
            <w:r w:rsidR="00DB755C" w:rsidRPr="00DB755C">
              <w:rPr>
                <w:rFonts w:ascii="Times New Roman" w:hAnsi="Times New Roman" w:cs="Times New Roman"/>
              </w:rPr>
              <w:t>(neutral/connection scheme as per the product manual, if required)</w:t>
            </w:r>
            <w:r w:rsidR="00DB755C">
              <w:rPr>
                <w:rFonts w:ascii="Times New Roman" w:hAnsi="Times New Roman" w:cs="Times New Roman"/>
              </w:rPr>
              <w:t xml:space="preserve"> </w:t>
            </w:r>
          </w:p>
          <w:p w14:paraId="15145FD5" w14:textId="5E7F6AC7" w:rsidR="002B3B26" w:rsidRPr="002B3B26" w:rsidRDefault="002B3B26" w:rsidP="002B3B26">
            <w:pPr>
              <w:numPr>
                <w:ilvl w:val="0"/>
                <w:numId w:val="35"/>
              </w:numPr>
              <w:rPr>
                <w:rFonts w:ascii="Times New Roman" w:hAnsi="Times New Roman" w:cs="Times New Roman"/>
              </w:rPr>
            </w:pPr>
            <w:r w:rsidRPr="002B3B26">
              <w:rPr>
                <w:rFonts w:ascii="Times New Roman" w:hAnsi="Times New Roman" w:cs="Times New Roman"/>
              </w:rPr>
              <w:t>Power consumption/rat</w:t>
            </w:r>
            <w:r w:rsidR="00DB755C">
              <w:rPr>
                <w:rFonts w:ascii="Times New Roman" w:hAnsi="Times New Roman" w:cs="Times New Roman"/>
              </w:rPr>
              <w:t>ed power</w:t>
            </w:r>
            <w:r w:rsidRPr="002B3B26">
              <w:rPr>
                <w:rFonts w:ascii="Times New Roman" w:hAnsi="Times New Roman" w:cs="Times New Roman"/>
              </w:rPr>
              <w:t>: 7.4 kW</w:t>
            </w:r>
          </w:p>
          <w:p w14:paraId="49AD3975" w14:textId="64E7972A" w:rsidR="002B3B26" w:rsidRPr="00D24927" w:rsidRDefault="002B3B26" w:rsidP="002B3B26">
            <w:pPr>
              <w:numPr>
                <w:ilvl w:val="0"/>
                <w:numId w:val="35"/>
              </w:numPr>
              <w:rPr>
                <w:rFonts w:ascii="Times New Roman" w:hAnsi="Times New Roman" w:cs="Times New Roman"/>
              </w:rPr>
            </w:pPr>
            <w:r w:rsidRPr="002B3B26">
              <w:rPr>
                <w:rFonts w:ascii="Times New Roman" w:hAnsi="Times New Roman" w:cs="Times New Roman"/>
              </w:rPr>
              <w:t xml:space="preserve">Field of application: industrial </w:t>
            </w:r>
            <w:r w:rsidR="00663BD2" w:rsidRPr="002B3B26">
              <w:rPr>
                <w:rFonts w:ascii="Times New Roman" w:hAnsi="Times New Roman" w:cs="Times New Roman"/>
              </w:rPr>
              <w:t xml:space="preserve">heavy duty </w:t>
            </w:r>
            <w:r w:rsidRPr="002B3B26">
              <w:rPr>
                <w:rFonts w:ascii="Times New Roman" w:hAnsi="Times New Roman" w:cs="Times New Roman"/>
              </w:rPr>
              <w:t xml:space="preserve">washing </w:t>
            </w:r>
            <w:r w:rsidR="00FF6E2A">
              <w:rPr>
                <w:rFonts w:ascii="Times New Roman" w:hAnsi="Times New Roman" w:cs="Times New Roman"/>
              </w:rPr>
              <w:t>suitable</w:t>
            </w:r>
            <w:r w:rsidRPr="002B3B26">
              <w:rPr>
                <w:rFonts w:ascii="Times New Roman" w:hAnsi="Times New Roman" w:cs="Times New Roman"/>
              </w:rPr>
              <w:t xml:space="preserve"> for </w:t>
            </w:r>
            <w:r w:rsidR="00964789">
              <w:rPr>
                <w:rFonts w:ascii="Times New Roman" w:hAnsi="Times New Roman" w:cs="Times New Roman"/>
              </w:rPr>
              <w:t>Fuel-Oil R</w:t>
            </w:r>
            <w:r w:rsidRPr="002B3B26">
              <w:rPr>
                <w:rFonts w:ascii="Times New Roman" w:hAnsi="Times New Roman" w:cs="Times New Roman"/>
              </w:rPr>
              <w:t>efinery conditions</w:t>
            </w:r>
          </w:p>
          <w:p w14:paraId="1582177F" w14:textId="32B152A0" w:rsidR="002B3B26" w:rsidRPr="002B3B26" w:rsidRDefault="002B3B26" w:rsidP="002B3B26">
            <w:pPr>
              <w:rPr>
                <w:rFonts w:ascii="Times New Roman" w:hAnsi="Times New Roman" w:cs="Times New Roman"/>
                <w:b/>
                <w:bCs/>
                <w:lang w:val="ru-RU"/>
              </w:rPr>
            </w:pPr>
            <w:r w:rsidRPr="002B3B26">
              <w:rPr>
                <w:rFonts w:ascii="Times New Roman" w:hAnsi="Times New Roman" w:cs="Times New Roman"/>
                <w:b/>
                <w:bCs/>
              </w:rPr>
              <w:t xml:space="preserve">Safety and equipment requirements </w:t>
            </w:r>
          </w:p>
          <w:p w14:paraId="3ACC1C62" w14:textId="6C394F5F" w:rsidR="002B3B26" w:rsidRPr="00D24927" w:rsidRDefault="002B3B26" w:rsidP="002B3B26">
            <w:pPr>
              <w:numPr>
                <w:ilvl w:val="0"/>
                <w:numId w:val="36"/>
              </w:numPr>
              <w:rPr>
                <w:rFonts w:ascii="Times New Roman" w:hAnsi="Times New Roman" w:cs="Times New Roman"/>
              </w:rPr>
            </w:pPr>
            <w:r w:rsidRPr="002B3B26">
              <w:rPr>
                <w:rFonts w:ascii="Times New Roman" w:hAnsi="Times New Roman" w:cs="Times New Roman"/>
              </w:rPr>
              <w:t xml:space="preserve">Availability of standard </w:t>
            </w:r>
            <w:r w:rsidR="00CB431E" w:rsidRPr="00CB431E">
              <w:rPr>
                <w:rFonts w:ascii="Times New Roman" w:hAnsi="Times New Roman" w:cs="Times New Roman"/>
              </w:rPr>
              <w:t>safety features for proper operation</w:t>
            </w:r>
            <w:r w:rsidRPr="002B3B26">
              <w:rPr>
                <w:rFonts w:ascii="Times New Roman" w:hAnsi="Times New Roman" w:cs="Times New Roman"/>
              </w:rPr>
              <w:t xml:space="preserve">: </w:t>
            </w:r>
          </w:p>
          <w:p w14:paraId="4369ACC0" w14:textId="1C915095" w:rsidR="002B3B26" w:rsidRPr="00D24927" w:rsidRDefault="00254211" w:rsidP="002B3B26">
            <w:pPr>
              <w:numPr>
                <w:ilvl w:val="1"/>
                <w:numId w:val="36"/>
              </w:numPr>
              <w:rPr>
                <w:rFonts w:ascii="Times New Roman" w:hAnsi="Times New Roman" w:cs="Times New Roman"/>
              </w:rPr>
            </w:pPr>
            <w:r w:rsidRPr="00254211">
              <w:rPr>
                <w:rFonts w:ascii="Times New Roman" w:hAnsi="Times New Roman" w:cs="Times New Roman"/>
              </w:rPr>
              <w:t>pressure relief/bypass and/or safety valve (overpressure protection)</w:t>
            </w:r>
          </w:p>
          <w:p w14:paraId="481510B9" w14:textId="730E8442" w:rsidR="002B3B26" w:rsidRPr="00D24927" w:rsidRDefault="002B3B26" w:rsidP="002B3B26">
            <w:pPr>
              <w:numPr>
                <w:ilvl w:val="1"/>
                <w:numId w:val="36"/>
              </w:numPr>
              <w:rPr>
                <w:rFonts w:ascii="Times New Roman" w:hAnsi="Times New Roman" w:cs="Times New Roman"/>
              </w:rPr>
            </w:pPr>
            <w:r w:rsidRPr="002B3B26">
              <w:rPr>
                <w:rFonts w:ascii="Times New Roman" w:hAnsi="Times New Roman" w:cs="Times New Roman"/>
              </w:rPr>
              <w:t>electric</w:t>
            </w:r>
            <w:r w:rsidR="00C77DAB">
              <w:rPr>
                <w:rFonts w:ascii="Times New Roman" w:hAnsi="Times New Roman" w:cs="Times New Roman"/>
              </w:rPr>
              <w:t xml:space="preserve"> </w:t>
            </w:r>
            <w:r w:rsidR="00C77DAB" w:rsidRPr="00C77DAB">
              <w:rPr>
                <w:rFonts w:ascii="Times New Roman" w:hAnsi="Times New Roman" w:cs="Times New Roman"/>
              </w:rPr>
              <w:t xml:space="preserve">motor protection (thermal/current protection) or other standard protection as provided by the </w:t>
            </w:r>
            <w:r w:rsidR="0010077A" w:rsidRPr="00C77DAB">
              <w:rPr>
                <w:rFonts w:ascii="Times New Roman" w:hAnsi="Times New Roman" w:cs="Times New Roman"/>
              </w:rPr>
              <w:t>manufacturer.</w:t>
            </w:r>
          </w:p>
          <w:p w14:paraId="6B2F7447" w14:textId="026E6FA7" w:rsidR="002B3B26" w:rsidRPr="00D24927" w:rsidRDefault="000E2DA3" w:rsidP="002B3B26">
            <w:pPr>
              <w:numPr>
                <w:ilvl w:val="1"/>
                <w:numId w:val="36"/>
              </w:numPr>
              <w:rPr>
                <w:rFonts w:ascii="Times New Roman" w:hAnsi="Times New Roman" w:cs="Times New Roman"/>
              </w:rPr>
            </w:pPr>
            <w:r w:rsidRPr="000E2DA3">
              <w:rPr>
                <w:rFonts w:ascii="Times New Roman" w:hAnsi="Times New Roman" w:cs="Times New Roman"/>
              </w:rPr>
              <w:t xml:space="preserve">ability to safely release pressure before disconnecting/disassembling the </w:t>
            </w:r>
            <w:r w:rsidR="0010077A" w:rsidRPr="000E2DA3">
              <w:rPr>
                <w:rFonts w:ascii="Times New Roman" w:hAnsi="Times New Roman" w:cs="Times New Roman"/>
              </w:rPr>
              <w:t>hose.</w:t>
            </w:r>
          </w:p>
          <w:p w14:paraId="168CB74A" w14:textId="7F8F980D" w:rsidR="002B3B26" w:rsidRPr="00D24927" w:rsidRDefault="009C41E5" w:rsidP="002B3B26">
            <w:pPr>
              <w:numPr>
                <w:ilvl w:val="0"/>
                <w:numId w:val="36"/>
              </w:numPr>
              <w:rPr>
                <w:rFonts w:ascii="Times New Roman" w:hAnsi="Times New Roman" w:cs="Times New Roman"/>
              </w:rPr>
            </w:pPr>
            <w:r w:rsidRPr="009C41E5">
              <w:rPr>
                <w:rFonts w:ascii="Times New Roman" w:hAnsi="Times New Roman" w:cs="Times New Roman"/>
              </w:rPr>
              <w:lastRenderedPageBreak/>
              <w:t xml:space="preserve">Electrical equipment must be rated </w:t>
            </w:r>
            <w:r w:rsidR="00036DC8" w:rsidRPr="009C41E5">
              <w:rPr>
                <w:rFonts w:ascii="Times New Roman" w:hAnsi="Times New Roman" w:cs="Times New Roman"/>
              </w:rPr>
              <w:t>as</w:t>
            </w:r>
            <w:r w:rsidRPr="009C41E5">
              <w:rPr>
                <w:rFonts w:ascii="Times New Roman" w:hAnsi="Times New Roman" w:cs="Times New Roman"/>
              </w:rPr>
              <w:t xml:space="preserve"> 380 V, 50 Hz power supply and have standard manufacturer‑approved connections according to the operating manual.</w:t>
            </w:r>
          </w:p>
          <w:p w14:paraId="36DAA139" w14:textId="26704932" w:rsidR="00186DA5" w:rsidRPr="00D24927" w:rsidRDefault="00036DC8" w:rsidP="00186DA5">
            <w:pPr>
              <w:rPr>
                <w:rFonts w:ascii="Times New Roman" w:hAnsi="Times New Roman" w:cs="Times New Roman"/>
                <w:b/>
                <w:bCs/>
              </w:rPr>
            </w:pPr>
            <w:r w:rsidRPr="00036DC8">
              <w:rPr>
                <w:rFonts w:ascii="Times New Roman" w:hAnsi="Times New Roman" w:cs="Times New Roman"/>
                <w:b/>
                <w:bCs/>
              </w:rPr>
              <w:t>Minimum Delivery Set (Required Completeness)</w:t>
            </w:r>
          </w:p>
          <w:p w14:paraId="7C67E60A" w14:textId="48EBBB27" w:rsidR="00186DA5" w:rsidRPr="00D24927" w:rsidRDefault="00535A53" w:rsidP="00186DA5">
            <w:pPr>
              <w:rPr>
                <w:rFonts w:ascii="Times New Roman" w:hAnsi="Times New Roman" w:cs="Times New Roman"/>
              </w:rPr>
            </w:pPr>
            <w:r w:rsidRPr="00535A53">
              <w:rPr>
                <w:rFonts w:ascii="Times New Roman" w:hAnsi="Times New Roman" w:cs="Times New Roman"/>
              </w:rPr>
              <w:t>The supplier must provide a full set ready for commissioning, including at minimum</w:t>
            </w:r>
            <w:r w:rsidR="00186DA5" w:rsidRPr="00186DA5">
              <w:rPr>
                <w:rFonts w:ascii="Times New Roman" w:hAnsi="Times New Roman" w:cs="Times New Roman"/>
              </w:rPr>
              <w:t>:</w:t>
            </w:r>
          </w:p>
          <w:p w14:paraId="38F101C6" w14:textId="040EDEE6" w:rsidR="00186DA5" w:rsidRPr="00D24927" w:rsidRDefault="00B117F8" w:rsidP="00186DA5">
            <w:pPr>
              <w:numPr>
                <w:ilvl w:val="0"/>
                <w:numId w:val="37"/>
              </w:numPr>
              <w:rPr>
                <w:rFonts w:ascii="Times New Roman" w:hAnsi="Times New Roman" w:cs="Times New Roman"/>
              </w:rPr>
            </w:pPr>
            <w:r w:rsidRPr="00B117F8">
              <w:rPr>
                <w:rFonts w:ascii="Times New Roman" w:hAnsi="Times New Roman" w:cs="Times New Roman"/>
              </w:rPr>
              <w:t>DEWALT DXPW007E (DXPW 007 E) high‑pressure washer</w:t>
            </w:r>
          </w:p>
          <w:p w14:paraId="10DDD163" w14:textId="42346E84" w:rsidR="00186DA5" w:rsidRPr="00B117F8" w:rsidRDefault="00186DA5" w:rsidP="00186DA5">
            <w:pPr>
              <w:numPr>
                <w:ilvl w:val="0"/>
                <w:numId w:val="37"/>
              </w:numPr>
              <w:rPr>
                <w:rFonts w:ascii="Times New Roman" w:hAnsi="Times New Roman" w:cs="Times New Roman"/>
              </w:rPr>
            </w:pPr>
            <w:r w:rsidRPr="00186DA5">
              <w:rPr>
                <w:rFonts w:ascii="Times New Roman" w:hAnsi="Times New Roman" w:cs="Times New Roman"/>
              </w:rPr>
              <w:t>Spray gun – standard</w:t>
            </w:r>
            <w:r w:rsidR="00B117F8">
              <w:rPr>
                <w:rFonts w:ascii="Times New Roman" w:hAnsi="Times New Roman" w:cs="Times New Roman"/>
              </w:rPr>
              <w:t xml:space="preserve"> </w:t>
            </w:r>
            <w:r w:rsidR="00B117F8" w:rsidRPr="00B117F8">
              <w:rPr>
                <w:rFonts w:ascii="Times New Roman" w:hAnsi="Times New Roman" w:cs="Times New Roman"/>
              </w:rPr>
              <w:t xml:space="preserve">manufacturer </w:t>
            </w:r>
            <w:r w:rsidR="0010077A" w:rsidRPr="00B117F8">
              <w:rPr>
                <w:rFonts w:ascii="Times New Roman" w:hAnsi="Times New Roman" w:cs="Times New Roman"/>
              </w:rPr>
              <w:t>model.</w:t>
            </w:r>
          </w:p>
          <w:p w14:paraId="28B68F3E" w14:textId="332694B7" w:rsidR="00186DA5" w:rsidRPr="00186DA5" w:rsidRDefault="00B117F8" w:rsidP="00186DA5">
            <w:pPr>
              <w:numPr>
                <w:ilvl w:val="0"/>
                <w:numId w:val="37"/>
              </w:numPr>
              <w:rPr>
                <w:rFonts w:ascii="Times New Roman" w:hAnsi="Times New Roman" w:cs="Times New Roman"/>
              </w:rPr>
            </w:pPr>
            <w:r>
              <w:rPr>
                <w:rFonts w:ascii="Times New Roman" w:hAnsi="Times New Roman" w:cs="Times New Roman"/>
              </w:rPr>
              <w:t>H</w:t>
            </w:r>
            <w:r w:rsidR="00186DA5" w:rsidRPr="00186DA5">
              <w:rPr>
                <w:rFonts w:ascii="Times New Roman" w:hAnsi="Times New Roman" w:cs="Times New Roman"/>
              </w:rPr>
              <w:t xml:space="preserve">igh-pressure hose </w:t>
            </w:r>
            <w:r>
              <w:rPr>
                <w:rFonts w:ascii="Times New Roman" w:hAnsi="Times New Roman" w:cs="Times New Roman"/>
              </w:rPr>
              <w:t>–</w:t>
            </w:r>
            <w:r w:rsidR="00186DA5" w:rsidRPr="00186DA5">
              <w:rPr>
                <w:rFonts w:ascii="Times New Roman" w:hAnsi="Times New Roman" w:cs="Times New Roman"/>
              </w:rPr>
              <w:t xml:space="preserve"> standard</w:t>
            </w:r>
            <w:r>
              <w:rPr>
                <w:rFonts w:ascii="Times New Roman" w:hAnsi="Times New Roman" w:cs="Times New Roman"/>
              </w:rPr>
              <w:t xml:space="preserve"> </w:t>
            </w:r>
            <w:r w:rsidRPr="00B117F8">
              <w:rPr>
                <w:rFonts w:ascii="Times New Roman" w:hAnsi="Times New Roman" w:cs="Times New Roman"/>
              </w:rPr>
              <w:t>manufacturer model</w:t>
            </w:r>
          </w:p>
          <w:p w14:paraId="00EAC813" w14:textId="77777777" w:rsidR="002A5DFC" w:rsidRDefault="00186DA5" w:rsidP="00186DA5">
            <w:pPr>
              <w:numPr>
                <w:ilvl w:val="0"/>
                <w:numId w:val="37"/>
              </w:numPr>
              <w:rPr>
                <w:rFonts w:ascii="Times New Roman" w:hAnsi="Times New Roman" w:cs="Times New Roman"/>
              </w:rPr>
            </w:pPr>
            <w:r w:rsidRPr="00186DA5">
              <w:rPr>
                <w:rFonts w:ascii="Times New Roman" w:hAnsi="Times New Roman" w:cs="Times New Roman"/>
              </w:rPr>
              <w:t xml:space="preserve">lance and standard </w:t>
            </w:r>
            <w:r w:rsidR="002A5DFC" w:rsidRPr="002A5DFC">
              <w:rPr>
                <w:rFonts w:ascii="Times New Roman" w:hAnsi="Times New Roman" w:cs="Times New Roman"/>
              </w:rPr>
              <w:t>nozzles/tips (if included by the manufacturer)</w:t>
            </w:r>
          </w:p>
          <w:p w14:paraId="48DA120F" w14:textId="3A47C66D" w:rsidR="0048616E" w:rsidRDefault="0048616E" w:rsidP="00186DA5">
            <w:pPr>
              <w:numPr>
                <w:ilvl w:val="0"/>
                <w:numId w:val="37"/>
              </w:numPr>
              <w:rPr>
                <w:rFonts w:ascii="Times New Roman" w:hAnsi="Times New Roman" w:cs="Times New Roman"/>
              </w:rPr>
            </w:pPr>
            <w:r w:rsidRPr="0048616E">
              <w:rPr>
                <w:rFonts w:ascii="Times New Roman" w:hAnsi="Times New Roman" w:cs="Times New Roman"/>
              </w:rPr>
              <w:t xml:space="preserve">power cable/connector (manufacturer version) or connection kit according to the product </w:t>
            </w:r>
            <w:r w:rsidR="0010077A" w:rsidRPr="0048616E">
              <w:rPr>
                <w:rFonts w:ascii="Times New Roman" w:hAnsi="Times New Roman" w:cs="Times New Roman"/>
              </w:rPr>
              <w:t>manual.</w:t>
            </w:r>
          </w:p>
          <w:p w14:paraId="5D1486EC" w14:textId="0C4CB5C3" w:rsidR="00186DA5" w:rsidRPr="00D24927" w:rsidRDefault="00186DA5" w:rsidP="00186DA5">
            <w:pPr>
              <w:numPr>
                <w:ilvl w:val="0"/>
                <w:numId w:val="37"/>
              </w:numPr>
              <w:rPr>
                <w:rFonts w:ascii="Times New Roman" w:hAnsi="Times New Roman" w:cs="Times New Roman"/>
              </w:rPr>
            </w:pPr>
            <w:r w:rsidRPr="00186DA5">
              <w:rPr>
                <w:rFonts w:ascii="Times New Roman" w:hAnsi="Times New Roman" w:cs="Times New Roman"/>
              </w:rPr>
              <w:t>filter element/water inlet filter (if provided by the manufacturer)</w:t>
            </w:r>
          </w:p>
          <w:p w14:paraId="7788EF16" w14:textId="6872845C" w:rsidR="00186DA5" w:rsidRPr="00186DA5" w:rsidRDefault="00186DA5" w:rsidP="00186DA5">
            <w:pPr>
              <w:numPr>
                <w:ilvl w:val="0"/>
                <w:numId w:val="37"/>
              </w:numPr>
              <w:rPr>
                <w:rFonts w:ascii="Times New Roman" w:hAnsi="Times New Roman" w:cs="Times New Roman"/>
              </w:rPr>
            </w:pPr>
            <w:r w:rsidRPr="00186DA5">
              <w:rPr>
                <w:rFonts w:ascii="Times New Roman" w:hAnsi="Times New Roman" w:cs="Times New Roman"/>
              </w:rPr>
              <w:t>packing list/</w:t>
            </w:r>
            <w:r w:rsidR="00DF76BE" w:rsidRPr="00DF76BE">
              <w:rPr>
                <w:rFonts w:ascii="Times New Roman" w:hAnsi="Times New Roman" w:cs="Times New Roman"/>
              </w:rPr>
              <w:t>delivery specification.</w:t>
            </w:r>
          </w:p>
          <w:p w14:paraId="122AA101" w14:textId="77777777" w:rsidR="002B3B26" w:rsidRPr="00D24927" w:rsidRDefault="002B3B26" w:rsidP="002B3B26">
            <w:pPr>
              <w:rPr>
                <w:rFonts w:ascii="Times New Roman" w:hAnsi="Times New Roman" w:cs="Times New Roman"/>
              </w:rPr>
            </w:pPr>
          </w:p>
          <w:p w14:paraId="30441ADE" w14:textId="77777777" w:rsidR="00886C33" w:rsidRDefault="00886C33" w:rsidP="00886C33">
            <w:pPr>
              <w:ind w:left="360"/>
              <w:rPr>
                <w:rFonts w:ascii="Times New Roman" w:hAnsi="Times New Roman" w:cs="Times New Roman"/>
              </w:rPr>
            </w:pPr>
          </w:p>
          <w:p w14:paraId="53E9FB6D" w14:textId="3AFBE4E6" w:rsidR="0034526A" w:rsidRPr="0034526A" w:rsidRDefault="0034526A" w:rsidP="00886C33">
            <w:pPr>
              <w:ind w:left="360"/>
              <w:rPr>
                <w:rFonts w:ascii="Times New Roman" w:hAnsi="Times New Roman" w:cs="Times New Roman"/>
              </w:rPr>
            </w:pPr>
            <w:r w:rsidRPr="0034526A">
              <w:rPr>
                <w:rFonts w:ascii="Times New Roman" w:hAnsi="Times New Roman" w:cs="Times New Roman"/>
                <w:noProof/>
              </w:rPr>
              <w:drawing>
                <wp:inline distT="0" distB="0" distL="0" distR="0" wp14:anchorId="6C892A1D" wp14:editId="6ED0B1DF">
                  <wp:extent cx="2854338" cy="2915285"/>
                  <wp:effectExtent l="0" t="0" r="3175" b="0"/>
                  <wp:docPr id="5137570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757012" name=""/>
                          <pic:cNvPicPr/>
                        </pic:nvPicPr>
                        <pic:blipFill>
                          <a:blip r:embed="rId5"/>
                          <a:stretch>
                            <a:fillRect/>
                          </a:stretch>
                        </pic:blipFill>
                        <pic:spPr>
                          <a:xfrm>
                            <a:off x="0" y="0"/>
                            <a:ext cx="2857865" cy="2918887"/>
                          </a:xfrm>
                          <a:prstGeom prst="rect">
                            <a:avLst/>
                          </a:prstGeom>
                        </pic:spPr>
                      </pic:pic>
                    </a:graphicData>
                  </a:graphic>
                </wp:inline>
              </w:drawing>
            </w:r>
          </w:p>
          <w:p w14:paraId="6605333B" w14:textId="04AA53A8" w:rsidR="00D54C87" w:rsidRPr="00D54C87" w:rsidRDefault="00D54C87" w:rsidP="00B43ECB">
            <w:pPr>
              <w:pStyle w:val="ListParagraph"/>
              <w:rPr>
                <w:rFonts w:ascii="Times New Roman" w:hAnsi="Times New Roman" w:cs="Times New Roman"/>
                <w:lang w:val="ru-RU"/>
              </w:rPr>
            </w:pPr>
          </w:p>
        </w:tc>
      </w:tr>
      <w:tr w:rsidR="00D54C87" w:rsidRPr="00237F1C" w14:paraId="084D325C" w14:textId="77777777" w:rsidTr="00EF5D58">
        <w:trPr>
          <w:trHeight w:val="3230"/>
        </w:trPr>
        <w:tc>
          <w:tcPr>
            <w:tcW w:w="540" w:type="dxa"/>
          </w:tcPr>
          <w:p w14:paraId="2C27F6FE" w14:textId="77777777" w:rsidR="00D54C87" w:rsidRPr="00712E60" w:rsidRDefault="00D54C87" w:rsidP="0050069D">
            <w:pPr>
              <w:rPr>
                <w:rFonts w:ascii="Times New Roman" w:hAnsi="Times New Roman" w:cs="Times New Roman"/>
              </w:rPr>
            </w:pPr>
            <w:r w:rsidRPr="00712E60">
              <w:rPr>
                <w:rFonts w:ascii="Times New Roman" w:hAnsi="Times New Roman" w:cs="Times New Roman"/>
              </w:rPr>
              <w:lastRenderedPageBreak/>
              <w:t>5</w:t>
            </w:r>
          </w:p>
        </w:tc>
        <w:tc>
          <w:tcPr>
            <w:tcW w:w="2695" w:type="dxa"/>
          </w:tcPr>
          <w:p w14:paraId="143B4950" w14:textId="349F265A" w:rsidR="00D54C87" w:rsidRPr="00D24927" w:rsidRDefault="00D54C87" w:rsidP="0050069D">
            <w:pPr>
              <w:rPr>
                <w:rFonts w:ascii="Times New Roman" w:hAnsi="Times New Roman" w:cs="Times New Roman"/>
              </w:rPr>
            </w:pPr>
            <w:r w:rsidRPr="00712E60">
              <w:rPr>
                <w:rFonts w:ascii="Times New Roman" w:hAnsi="Times New Roman" w:cs="Times New Roman"/>
              </w:rPr>
              <w:t xml:space="preserve">Procedure for </w:t>
            </w:r>
            <w:r w:rsidR="00DE3F70">
              <w:rPr>
                <w:rFonts w:ascii="Times New Roman" w:hAnsi="Times New Roman" w:cs="Times New Roman"/>
              </w:rPr>
              <w:t xml:space="preserve">Goods </w:t>
            </w:r>
            <w:r w:rsidRPr="00712E60">
              <w:rPr>
                <w:rFonts w:ascii="Times New Roman" w:hAnsi="Times New Roman" w:cs="Times New Roman"/>
              </w:rPr>
              <w:t>delivery and acceptance</w:t>
            </w:r>
          </w:p>
        </w:tc>
        <w:tc>
          <w:tcPr>
            <w:tcW w:w="6660" w:type="dxa"/>
          </w:tcPr>
          <w:p w14:paraId="531C8CE5" w14:textId="791F4C57" w:rsidR="000155BA" w:rsidRPr="00D24927" w:rsidRDefault="000155BA" w:rsidP="000155BA">
            <w:pPr>
              <w:pStyle w:val="ListParagraph"/>
              <w:numPr>
                <w:ilvl w:val="0"/>
                <w:numId w:val="37"/>
              </w:numPr>
              <w:rPr>
                <w:rFonts w:ascii="Times New Roman" w:hAnsi="Times New Roman" w:cs="Times New Roman"/>
              </w:rPr>
            </w:pPr>
            <w:r w:rsidRPr="000155BA">
              <w:rPr>
                <w:rFonts w:ascii="Times New Roman" w:hAnsi="Times New Roman" w:cs="Times New Roman"/>
                <w:b/>
                <w:bCs/>
              </w:rPr>
              <w:t xml:space="preserve">Acceptance is </w:t>
            </w:r>
            <w:r w:rsidR="0010077A" w:rsidRPr="000155BA">
              <w:rPr>
                <w:rFonts w:ascii="Times New Roman" w:hAnsi="Times New Roman" w:cs="Times New Roman"/>
                <w:b/>
                <w:bCs/>
              </w:rPr>
              <w:t>conducted</w:t>
            </w:r>
            <w:r w:rsidRPr="000155BA">
              <w:rPr>
                <w:rFonts w:ascii="Times New Roman" w:hAnsi="Times New Roman" w:cs="Times New Roman"/>
                <w:b/>
                <w:bCs/>
              </w:rPr>
              <w:t xml:space="preserve"> after delivery to the production site</w:t>
            </w:r>
            <w:r w:rsidRPr="000155BA">
              <w:rPr>
                <w:rFonts w:ascii="Times New Roman" w:hAnsi="Times New Roman" w:cs="Times New Roman"/>
              </w:rPr>
              <w:t xml:space="preserve"> and includes:</w:t>
            </w:r>
          </w:p>
          <w:p w14:paraId="095609A8" w14:textId="4477B806" w:rsidR="000155BA" w:rsidRPr="00D24927" w:rsidRDefault="000155BA" w:rsidP="000155BA">
            <w:pPr>
              <w:pStyle w:val="ListParagraph"/>
              <w:numPr>
                <w:ilvl w:val="0"/>
                <w:numId w:val="37"/>
              </w:numPr>
              <w:rPr>
                <w:rFonts w:ascii="Times New Roman" w:hAnsi="Times New Roman" w:cs="Times New Roman"/>
              </w:rPr>
            </w:pPr>
            <w:r w:rsidRPr="000155BA">
              <w:rPr>
                <w:rFonts w:ascii="Times New Roman" w:hAnsi="Times New Roman" w:cs="Times New Roman"/>
              </w:rPr>
              <w:t>checking the integrity of the packaging and the absence of mechanical damage</w:t>
            </w:r>
          </w:p>
          <w:p w14:paraId="078888F7" w14:textId="77777777" w:rsidR="004640A2" w:rsidRDefault="004640A2" w:rsidP="000155BA">
            <w:pPr>
              <w:pStyle w:val="ListParagraph"/>
              <w:numPr>
                <w:ilvl w:val="0"/>
                <w:numId w:val="37"/>
              </w:numPr>
              <w:rPr>
                <w:rFonts w:ascii="Times New Roman" w:hAnsi="Times New Roman" w:cs="Times New Roman"/>
              </w:rPr>
            </w:pPr>
            <w:r w:rsidRPr="004640A2">
              <w:rPr>
                <w:rFonts w:ascii="Times New Roman" w:hAnsi="Times New Roman" w:cs="Times New Roman"/>
              </w:rPr>
              <w:t>verifying completeness according to the packing list / manufacturer’s specification</w:t>
            </w:r>
          </w:p>
          <w:p w14:paraId="28297454" w14:textId="4E909176" w:rsidR="000155BA" w:rsidRPr="00D24927" w:rsidRDefault="00755771" w:rsidP="000155BA">
            <w:pPr>
              <w:pStyle w:val="ListParagraph"/>
              <w:numPr>
                <w:ilvl w:val="0"/>
                <w:numId w:val="37"/>
              </w:numPr>
              <w:rPr>
                <w:rFonts w:ascii="Times New Roman" w:hAnsi="Times New Roman" w:cs="Times New Roman"/>
              </w:rPr>
            </w:pPr>
            <w:r w:rsidRPr="00755771">
              <w:rPr>
                <w:rFonts w:ascii="Times New Roman" w:hAnsi="Times New Roman" w:cs="Times New Roman"/>
              </w:rPr>
              <w:t>checking labeling (model DEWALT DXPW 007 E (HRR) ET/25159, OEM DXPW007E, serial number)</w:t>
            </w:r>
          </w:p>
          <w:p w14:paraId="596095DA" w14:textId="5B6BB26A" w:rsidR="000155BA" w:rsidRPr="00D24927" w:rsidRDefault="00F3487E" w:rsidP="000155BA">
            <w:pPr>
              <w:pStyle w:val="ListParagraph"/>
              <w:numPr>
                <w:ilvl w:val="0"/>
                <w:numId w:val="37"/>
              </w:numPr>
              <w:rPr>
                <w:rFonts w:ascii="Times New Roman" w:hAnsi="Times New Roman" w:cs="Times New Roman"/>
              </w:rPr>
            </w:pPr>
            <w:r w:rsidRPr="00F3487E">
              <w:rPr>
                <w:rFonts w:ascii="Times New Roman" w:hAnsi="Times New Roman" w:cs="Times New Roman"/>
              </w:rPr>
              <w:t>verifying the availability of documentation (datasheet/manual, operating instructions, warranty documents, certificates/compliance/import documents — where applicable)</w:t>
            </w:r>
          </w:p>
          <w:p w14:paraId="6961B624" w14:textId="70BA5E0F" w:rsidR="000155BA" w:rsidRPr="00D24927" w:rsidRDefault="00EA51C6" w:rsidP="000155BA">
            <w:pPr>
              <w:pStyle w:val="ListParagraph"/>
              <w:numPr>
                <w:ilvl w:val="0"/>
                <w:numId w:val="37"/>
              </w:numPr>
              <w:rPr>
                <w:rFonts w:ascii="Times New Roman" w:hAnsi="Times New Roman" w:cs="Times New Roman"/>
              </w:rPr>
            </w:pPr>
            <w:r w:rsidRPr="00EA51C6">
              <w:rPr>
                <w:rFonts w:ascii="Times New Roman" w:hAnsi="Times New Roman" w:cs="Times New Roman"/>
              </w:rPr>
              <w:t>performing a visual inspection and a test run/functionality check in a safe mode (within the capabilities of the Customer’s site and the manufacturer’s requirements), including checking for absence of leaks, correct operation of controls, and stable operation of the electric motor and pump.</w:t>
            </w:r>
          </w:p>
          <w:p w14:paraId="64957D22" w14:textId="5A5A3A83" w:rsidR="000155BA" w:rsidRPr="00D24927" w:rsidRDefault="00EA51C6" w:rsidP="000155BA">
            <w:pPr>
              <w:pStyle w:val="ListParagraph"/>
              <w:numPr>
                <w:ilvl w:val="0"/>
                <w:numId w:val="37"/>
              </w:numPr>
              <w:rPr>
                <w:rFonts w:ascii="Times New Roman" w:hAnsi="Times New Roman" w:cs="Times New Roman"/>
              </w:rPr>
            </w:pPr>
            <w:r w:rsidRPr="00EA51C6">
              <w:rPr>
                <w:rFonts w:ascii="Times New Roman" w:hAnsi="Times New Roman" w:cs="Times New Roman"/>
              </w:rPr>
              <w:t>Based on the results of the inspection at the Customer’s production site, an Acceptance Certificate / Handover Certificate is signed.</w:t>
            </w:r>
          </w:p>
          <w:p w14:paraId="32EB4F47" w14:textId="20B0D2F7" w:rsidR="00C80F11" w:rsidRPr="00D24927" w:rsidRDefault="00C80F11" w:rsidP="000559ED">
            <w:pPr>
              <w:rPr>
                <w:rFonts w:ascii="Times New Roman" w:hAnsi="Times New Roman" w:cs="Times New Roman"/>
              </w:rPr>
            </w:pPr>
          </w:p>
        </w:tc>
      </w:tr>
      <w:tr w:rsidR="00D54C87" w:rsidRPr="00237F1C" w14:paraId="441DB6A5" w14:textId="77777777" w:rsidTr="0050069D">
        <w:tc>
          <w:tcPr>
            <w:tcW w:w="540" w:type="dxa"/>
          </w:tcPr>
          <w:p w14:paraId="1491A58D" w14:textId="77777777" w:rsidR="00D54C87" w:rsidRPr="00712E60" w:rsidRDefault="00D54C87" w:rsidP="0050069D">
            <w:pPr>
              <w:rPr>
                <w:rFonts w:ascii="Times New Roman" w:hAnsi="Times New Roman" w:cs="Times New Roman"/>
              </w:rPr>
            </w:pPr>
            <w:r w:rsidRPr="00712E60">
              <w:rPr>
                <w:rFonts w:ascii="Times New Roman" w:hAnsi="Times New Roman" w:cs="Times New Roman"/>
              </w:rPr>
              <w:t>6</w:t>
            </w:r>
          </w:p>
        </w:tc>
        <w:tc>
          <w:tcPr>
            <w:tcW w:w="2695" w:type="dxa"/>
          </w:tcPr>
          <w:p w14:paraId="3288D98E" w14:textId="24B67EDD" w:rsidR="00D54C87" w:rsidRPr="00D24927" w:rsidRDefault="0018782C" w:rsidP="0050069D">
            <w:pPr>
              <w:rPr>
                <w:rFonts w:ascii="Times New Roman" w:hAnsi="Times New Roman" w:cs="Times New Roman"/>
              </w:rPr>
            </w:pPr>
            <w:r w:rsidRPr="0018782C">
              <w:rPr>
                <w:rFonts w:ascii="Times New Roman" w:hAnsi="Times New Roman" w:cs="Times New Roman"/>
              </w:rPr>
              <w:t xml:space="preserve">Requirements for </w:t>
            </w:r>
            <w:r w:rsidR="00A04D77">
              <w:rPr>
                <w:rFonts w:ascii="Times New Roman" w:hAnsi="Times New Roman" w:cs="Times New Roman"/>
              </w:rPr>
              <w:t>p</w:t>
            </w:r>
            <w:r w:rsidRPr="0018782C">
              <w:rPr>
                <w:rFonts w:ascii="Times New Roman" w:hAnsi="Times New Roman" w:cs="Times New Roman"/>
              </w:rPr>
              <w:t xml:space="preserve">roviding </w:t>
            </w:r>
            <w:r w:rsidR="00A04D77">
              <w:rPr>
                <w:rFonts w:ascii="Times New Roman" w:hAnsi="Times New Roman" w:cs="Times New Roman"/>
              </w:rPr>
              <w:t>Goods t</w:t>
            </w:r>
            <w:r w:rsidRPr="0018782C">
              <w:rPr>
                <w:rFonts w:ascii="Times New Roman" w:hAnsi="Times New Roman" w:cs="Times New Roman"/>
              </w:rPr>
              <w:t xml:space="preserve">echnical and </w:t>
            </w:r>
            <w:r w:rsidR="00A04D77">
              <w:rPr>
                <w:rFonts w:ascii="Times New Roman" w:hAnsi="Times New Roman" w:cs="Times New Roman"/>
              </w:rPr>
              <w:t>o</w:t>
            </w:r>
            <w:r w:rsidRPr="0018782C">
              <w:rPr>
                <w:rFonts w:ascii="Times New Roman" w:hAnsi="Times New Roman" w:cs="Times New Roman"/>
              </w:rPr>
              <w:t xml:space="preserve">ther </w:t>
            </w:r>
            <w:r w:rsidR="00A04D77">
              <w:rPr>
                <w:rFonts w:ascii="Times New Roman" w:hAnsi="Times New Roman" w:cs="Times New Roman"/>
              </w:rPr>
              <w:t>d</w:t>
            </w:r>
            <w:r w:rsidRPr="0018782C">
              <w:rPr>
                <w:rFonts w:ascii="Times New Roman" w:hAnsi="Times New Roman" w:cs="Times New Roman"/>
              </w:rPr>
              <w:t>ocumentation to the Customer</w:t>
            </w:r>
            <w:r w:rsidR="00D54C87" w:rsidRPr="00712E60">
              <w:rPr>
                <w:rFonts w:ascii="Times New Roman" w:hAnsi="Times New Roman" w:cs="Times New Roman"/>
              </w:rPr>
              <w:t>.</w:t>
            </w:r>
          </w:p>
        </w:tc>
        <w:tc>
          <w:tcPr>
            <w:tcW w:w="6660" w:type="dxa"/>
          </w:tcPr>
          <w:p w14:paraId="67AF1BB0" w14:textId="51F0899E" w:rsidR="008205EF" w:rsidRDefault="008205EF" w:rsidP="008205EF">
            <w:pPr>
              <w:pStyle w:val="firstmt-15"/>
              <w:numPr>
                <w:ilvl w:val="0"/>
                <w:numId w:val="39"/>
              </w:numPr>
            </w:pPr>
            <w:r>
              <w:t xml:space="preserve">Product passport / technical specification (datasheet) indicating the model and serial </w:t>
            </w:r>
            <w:r w:rsidR="0010077A">
              <w:t>number.</w:t>
            </w:r>
          </w:p>
          <w:p w14:paraId="43C62AF2" w14:textId="45683361" w:rsidR="008205EF" w:rsidRDefault="008205EF" w:rsidP="008205EF">
            <w:pPr>
              <w:pStyle w:val="firstmt-15"/>
              <w:numPr>
                <w:ilvl w:val="0"/>
                <w:numId w:val="39"/>
              </w:numPr>
            </w:pPr>
            <w:r>
              <w:t>Operation and safety manual (preferably in Russian</w:t>
            </w:r>
            <w:r w:rsidR="00AA0D3E">
              <w:t>;</w:t>
            </w:r>
            <w:r>
              <w:t xml:space="preserve"> English is acceptable if it includes key safety and connection sections)</w:t>
            </w:r>
          </w:p>
          <w:p w14:paraId="246A50FF" w14:textId="5D824E78" w:rsidR="008205EF" w:rsidRDefault="008205EF" w:rsidP="008205EF">
            <w:pPr>
              <w:pStyle w:val="firstmt-15"/>
              <w:numPr>
                <w:ilvl w:val="0"/>
                <w:numId w:val="39"/>
              </w:numPr>
            </w:pPr>
            <w:r>
              <w:t>Warranty card / warranty terms</w:t>
            </w:r>
          </w:p>
          <w:p w14:paraId="1DB1FA44" w14:textId="49422EF6" w:rsidR="008205EF" w:rsidRDefault="008205EF" w:rsidP="008205EF">
            <w:pPr>
              <w:pStyle w:val="firstmt-15"/>
              <w:numPr>
                <w:ilvl w:val="0"/>
                <w:numId w:val="39"/>
              </w:numPr>
            </w:pPr>
            <w:r>
              <w:t xml:space="preserve">Documents confirming origin / legal import (for imported </w:t>
            </w:r>
            <w:r w:rsidR="00AA0D3E">
              <w:t>G</w:t>
            </w:r>
            <w:r>
              <w:t>oods)</w:t>
            </w:r>
          </w:p>
          <w:p w14:paraId="4FDABBF3" w14:textId="0B10681D" w:rsidR="008205EF" w:rsidRDefault="008205EF" w:rsidP="008205EF">
            <w:pPr>
              <w:pStyle w:val="firstmt-15"/>
              <w:numPr>
                <w:ilvl w:val="0"/>
                <w:numId w:val="39"/>
              </w:numPr>
            </w:pPr>
            <w:r>
              <w:t>Documents confirming compliance with EAEU requirements (if applicable to this product category)</w:t>
            </w:r>
          </w:p>
          <w:p w14:paraId="4EC3AF02" w14:textId="6D1C6750" w:rsidR="00D54C87" w:rsidRPr="00D24927" w:rsidRDefault="008205EF" w:rsidP="00091159">
            <w:pPr>
              <w:pStyle w:val="firstmt-15"/>
              <w:numPr>
                <w:ilvl w:val="0"/>
                <w:numId w:val="39"/>
              </w:numPr>
            </w:pPr>
            <w:r>
              <w:t>Declaration / Certificate of Conformity to EAEU Technical Regulations for low‑voltage equipment and EMC, if required/applicable.</w:t>
            </w:r>
          </w:p>
        </w:tc>
      </w:tr>
      <w:tr w:rsidR="00D54C87" w:rsidRPr="00237F1C" w14:paraId="426155B0" w14:textId="77777777" w:rsidTr="0050069D">
        <w:trPr>
          <w:trHeight w:val="827"/>
        </w:trPr>
        <w:tc>
          <w:tcPr>
            <w:tcW w:w="540" w:type="dxa"/>
          </w:tcPr>
          <w:p w14:paraId="42F4A664" w14:textId="77777777" w:rsidR="00D54C87" w:rsidRPr="00712E60" w:rsidRDefault="00D54C87" w:rsidP="0050069D">
            <w:pPr>
              <w:rPr>
                <w:rFonts w:ascii="Times New Roman" w:hAnsi="Times New Roman" w:cs="Times New Roman"/>
              </w:rPr>
            </w:pPr>
            <w:r w:rsidRPr="00712E60">
              <w:rPr>
                <w:rFonts w:ascii="Times New Roman" w:hAnsi="Times New Roman" w:cs="Times New Roman"/>
              </w:rPr>
              <w:t>7</w:t>
            </w:r>
          </w:p>
        </w:tc>
        <w:tc>
          <w:tcPr>
            <w:tcW w:w="2695" w:type="dxa"/>
          </w:tcPr>
          <w:p w14:paraId="3EA02AFC" w14:textId="75B447E5" w:rsidR="00D54C87" w:rsidRPr="00F7386E" w:rsidRDefault="00D54C87" w:rsidP="0050069D">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46D86A18" w14:textId="0C277653" w:rsidR="007A73A2" w:rsidRPr="00D24927" w:rsidRDefault="007A73A2" w:rsidP="007A73A2">
            <w:pPr>
              <w:pStyle w:val="ListParagraph"/>
              <w:numPr>
                <w:ilvl w:val="0"/>
                <w:numId w:val="39"/>
              </w:numPr>
              <w:rPr>
                <w:rFonts w:ascii="Times New Roman" w:hAnsi="Times New Roman" w:cs="Times New Roman"/>
              </w:rPr>
            </w:pPr>
            <w:r w:rsidRPr="007A73A2">
              <w:rPr>
                <w:rFonts w:ascii="Times New Roman" w:hAnsi="Times New Roman" w:cs="Times New Roman"/>
              </w:rPr>
              <w:t>Warranty: at least 12 months from the date of commissioning or delivery (whichever comes earlier - by agreement), or manufacturer</w:t>
            </w:r>
            <w:r w:rsidR="00DC1FAD">
              <w:rPr>
                <w:rFonts w:ascii="Times New Roman" w:hAnsi="Times New Roman" w:cs="Times New Roman"/>
              </w:rPr>
              <w:t>’</w:t>
            </w:r>
            <w:r w:rsidRPr="007A73A2">
              <w:rPr>
                <w:rFonts w:ascii="Times New Roman" w:hAnsi="Times New Roman" w:cs="Times New Roman"/>
              </w:rPr>
              <w:t xml:space="preserve">s warranty, if it is longer. </w:t>
            </w:r>
          </w:p>
          <w:p w14:paraId="219DEB87" w14:textId="52A9DA30" w:rsidR="00D54C87" w:rsidRPr="00D24927" w:rsidRDefault="007A73A2" w:rsidP="007A73A2">
            <w:pPr>
              <w:pStyle w:val="ListParagraph"/>
              <w:numPr>
                <w:ilvl w:val="0"/>
                <w:numId w:val="39"/>
              </w:numPr>
              <w:rPr>
                <w:rFonts w:ascii="Times New Roman" w:hAnsi="Times New Roman" w:cs="Times New Roman"/>
              </w:rPr>
            </w:pPr>
            <w:r w:rsidRPr="007A73A2">
              <w:rPr>
                <w:rFonts w:ascii="Times New Roman" w:hAnsi="Times New Roman" w:cs="Times New Roman"/>
              </w:rPr>
              <w:t xml:space="preserve">  The warranty includes repair/replacement of defective components</w:t>
            </w:r>
            <w:r w:rsidR="00AE035C">
              <w:rPr>
                <w:rFonts w:ascii="Times New Roman" w:hAnsi="Times New Roman" w:cs="Times New Roman"/>
              </w:rPr>
              <w:t>,</w:t>
            </w:r>
            <w:r w:rsidRPr="007A73A2">
              <w:rPr>
                <w:rFonts w:ascii="Times New Roman" w:hAnsi="Times New Roman" w:cs="Times New Roman"/>
              </w:rPr>
              <w:t xml:space="preserve"> </w:t>
            </w:r>
            <w:r w:rsidR="00AE035C" w:rsidRPr="00AE035C">
              <w:rPr>
                <w:rFonts w:ascii="Times New Roman" w:hAnsi="Times New Roman" w:cs="Times New Roman"/>
              </w:rPr>
              <w:t>provided that operating conditions are followed.</w:t>
            </w:r>
          </w:p>
        </w:tc>
      </w:tr>
    </w:tbl>
    <w:p w14:paraId="29289B0F" w14:textId="0701DB0D" w:rsidR="00D54C87" w:rsidRPr="00D24927" w:rsidRDefault="00D54C87" w:rsidP="00A42B92"/>
    <w:sectPr w:rsidR="00D54C87" w:rsidRPr="00D24927"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0826F1"/>
    <w:multiLevelType w:val="multilevel"/>
    <w:tmpl w:val="344E1DD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3"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5" w15:restartNumberingAfterBreak="0">
    <w:nsid w:val="0FF7324F"/>
    <w:multiLevelType w:val="multilevel"/>
    <w:tmpl w:val="9BBAD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73295"/>
    <w:multiLevelType w:val="multilevel"/>
    <w:tmpl w:val="6386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476458"/>
    <w:multiLevelType w:val="multilevel"/>
    <w:tmpl w:val="BD528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B07ED5"/>
    <w:multiLevelType w:val="multilevel"/>
    <w:tmpl w:val="2E3CF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1F5F48"/>
    <w:multiLevelType w:val="hybridMultilevel"/>
    <w:tmpl w:val="14FA267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2C32FF"/>
    <w:multiLevelType w:val="multilevel"/>
    <w:tmpl w:val="529C9A0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12" w15:restartNumberingAfterBreak="0">
    <w:nsid w:val="2ADB40D4"/>
    <w:multiLevelType w:val="multilevel"/>
    <w:tmpl w:val="6C161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CC6741"/>
    <w:multiLevelType w:val="multilevel"/>
    <w:tmpl w:val="C9AC5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AB7318"/>
    <w:multiLevelType w:val="hybridMultilevel"/>
    <w:tmpl w:val="4052E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E00FE"/>
    <w:multiLevelType w:val="hybridMultilevel"/>
    <w:tmpl w:val="57E45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27484B"/>
    <w:multiLevelType w:val="multilevel"/>
    <w:tmpl w:val="7160F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60643E"/>
    <w:multiLevelType w:val="hybridMultilevel"/>
    <w:tmpl w:val="139EF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DF0996"/>
    <w:multiLevelType w:val="multilevel"/>
    <w:tmpl w:val="EC82D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B54520"/>
    <w:multiLevelType w:val="hybridMultilevel"/>
    <w:tmpl w:val="3E54A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142B9"/>
    <w:multiLevelType w:val="multilevel"/>
    <w:tmpl w:val="F55E9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C2B9B"/>
    <w:multiLevelType w:val="hybridMultilevel"/>
    <w:tmpl w:val="846212F2"/>
    <w:lvl w:ilvl="0" w:tplc="988E2C8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DE0BB6"/>
    <w:multiLevelType w:val="hybridMultilevel"/>
    <w:tmpl w:val="DC5E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90821"/>
    <w:multiLevelType w:val="multilevel"/>
    <w:tmpl w:val="2304AF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F92472"/>
    <w:multiLevelType w:val="multilevel"/>
    <w:tmpl w:val="D42C4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1D59D0"/>
    <w:multiLevelType w:val="multilevel"/>
    <w:tmpl w:val="91E6B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37DC"/>
    <w:multiLevelType w:val="multilevel"/>
    <w:tmpl w:val="4064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2C2C8D"/>
    <w:multiLevelType w:val="multilevel"/>
    <w:tmpl w:val="D178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952918"/>
    <w:multiLevelType w:val="multilevel"/>
    <w:tmpl w:val="63065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5A3F4F"/>
    <w:multiLevelType w:val="multilevel"/>
    <w:tmpl w:val="E18EC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034B64"/>
    <w:multiLevelType w:val="multilevel"/>
    <w:tmpl w:val="18247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975140"/>
    <w:multiLevelType w:val="multilevel"/>
    <w:tmpl w:val="B68E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9858B0"/>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7F078D6"/>
    <w:multiLevelType w:val="multilevel"/>
    <w:tmpl w:val="10A4D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84597724">
    <w:abstractNumId w:val="40"/>
  </w:num>
  <w:num w:numId="2" w16cid:durableId="505949493">
    <w:abstractNumId w:val="20"/>
  </w:num>
  <w:num w:numId="3" w16cid:durableId="154614763">
    <w:abstractNumId w:val="22"/>
  </w:num>
  <w:num w:numId="4" w16cid:durableId="1956668054">
    <w:abstractNumId w:val="2"/>
  </w:num>
  <w:num w:numId="5" w16cid:durableId="497498965">
    <w:abstractNumId w:val="3"/>
  </w:num>
  <w:num w:numId="6" w16cid:durableId="681128971">
    <w:abstractNumId w:val="32"/>
  </w:num>
  <w:num w:numId="7" w16cid:durableId="241455611">
    <w:abstractNumId w:val="29"/>
  </w:num>
  <w:num w:numId="8" w16cid:durableId="925961441">
    <w:abstractNumId w:val="23"/>
  </w:num>
  <w:num w:numId="9" w16cid:durableId="298071204">
    <w:abstractNumId w:val="9"/>
  </w:num>
  <w:num w:numId="10" w16cid:durableId="873156657">
    <w:abstractNumId w:val="35"/>
  </w:num>
  <w:num w:numId="11" w16cid:durableId="15064831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527719">
    <w:abstractNumId w:val="11"/>
  </w:num>
  <w:num w:numId="13" w16cid:durableId="834298737">
    <w:abstractNumId w:val="4"/>
  </w:num>
  <w:num w:numId="14" w16cid:durableId="793250737">
    <w:abstractNumId w:val="24"/>
  </w:num>
  <w:num w:numId="15" w16cid:durableId="1502237179">
    <w:abstractNumId w:val="38"/>
  </w:num>
  <w:num w:numId="16" w16cid:durableId="724834566">
    <w:abstractNumId w:val="28"/>
  </w:num>
  <w:num w:numId="17" w16cid:durableId="268124758">
    <w:abstractNumId w:val="10"/>
  </w:num>
  <w:num w:numId="18" w16cid:durableId="440535815">
    <w:abstractNumId w:val="17"/>
  </w:num>
  <w:num w:numId="19" w16cid:durableId="587154995">
    <w:abstractNumId w:val="25"/>
  </w:num>
  <w:num w:numId="20" w16cid:durableId="861360694">
    <w:abstractNumId w:val="1"/>
  </w:num>
  <w:num w:numId="21" w16cid:durableId="1155999520">
    <w:abstractNumId w:val="34"/>
  </w:num>
  <w:num w:numId="22" w16cid:durableId="1766532040">
    <w:abstractNumId w:val="16"/>
  </w:num>
  <w:num w:numId="23" w16cid:durableId="1107966769">
    <w:abstractNumId w:val="26"/>
  </w:num>
  <w:num w:numId="24" w16cid:durableId="689457272">
    <w:abstractNumId w:val="37"/>
  </w:num>
  <w:num w:numId="25" w16cid:durableId="792594344">
    <w:abstractNumId w:val="33"/>
  </w:num>
  <w:num w:numId="26" w16cid:durableId="1387219535">
    <w:abstractNumId w:val="39"/>
  </w:num>
  <w:num w:numId="27" w16cid:durableId="1743717334">
    <w:abstractNumId w:val="5"/>
  </w:num>
  <w:num w:numId="28" w16cid:durableId="1647280088">
    <w:abstractNumId w:val="31"/>
  </w:num>
  <w:num w:numId="29" w16cid:durableId="2113043491">
    <w:abstractNumId w:val="27"/>
  </w:num>
  <w:num w:numId="30" w16cid:durableId="1960531606">
    <w:abstractNumId w:val="7"/>
  </w:num>
  <w:num w:numId="31" w16cid:durableId="1927181522">
    <w:abstractNumId w:val="18"/>
  </w:num>
  <w:num w:numId="32" w16cid:durableId="232933434">
    <w:abstractNumId w:val="21"/>
  </w:num>
  <w:num w:numId="33" w16cid:durableId="336735549">
    <w:abstractNumId w:val="14"/>
  </w:num>
  <w:num w:numId="34" w16cid:durableId="1480228488">
    <w:abstractNumId w:val="6"/>
  </w:num>
  <w:num w:numId="35" w16cid:durableId="438721305">
    <w:abstractNumId w:val="13"/>
  </w:num>
  <w:num w:numId="36" w16cid:durableId="1214778922">
    <w:abstractNumId w:val="8"/>
  </w:num>
  <w:num w:numId="37" w16cid:durableId="814882902">
    <w:abstractNumId w:val="30"/>
  </w:num>
  <w:num w:numId="38" w16cid:durableId="2105613660">
    <w:abstractNumId w:val="12"/>
  </w:num>
  <w:num w:numId="39" w16cid:durableId="1968509477">
    <w:abstractNumId w:val="19"/>
  </w:num>
  <w:num w:numId="40" w16cid:durableId="45178904">
    <w:abstractNumId w:val="15"/>
  </w:num>
  <w:num w:numId="41" w16cid:durableId="213648042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6CB5"/>
    <w:rsid w:val="00015135"/>
    <w:rsid w:val="000155BA"/>
    <w:rsid w:val="00027225"/>
    <w:rsid w:val="0003037C"/>
    <w:rsid w:val="00032AFA"/>
    <w:rsid w:val="00035218"/>
    <w:rsid w:val="000354A7"/>
    <w:rsid w:val="00036DC8"/>
    <w:rsid w:val="00040F76"/>
    <w:rsid w:val="0005000E"/>
    <w:rsid w:val="000559ED"/>
    <w:rsid w:val="000617D4"/>
    <w:rsid w:val="00062404"/>
    <w:rsid w:val="00063470"/>
    <w:rsid w:val="00075F1C"/>
    <w:rsid w:val="00091159"/>
    <w:rsid w:val="00096A7E"/>
    <w:rsid w:val="000A303F"/>
    <w:rsid w:val="000B7801"/>
    <w:rsid w:val="000D404B"/>
    <w:rsid w:val="000E2DA3"/>
    <w:rsid w:val="000F614C"/>
    <w:rsid w:val="0010077A"/>
    <w:rsid w:val="00106F07"/>
    <w:rsid w:val="0012381E"/>
    <w:rsid w:val="00151D6A"/>
    <w:rsid w:val="00155DCF"/>
    <w:rsid w:val="00172C95"/>
    <w:rsid w:val="00186DA5"/>
    <w:rsid w:val="0018782C"/>
    <w:rsid w:val="00195A6D"/>
    <w:rsid w:val="001A7505"/>
    <w:rsid w:val="001C3D7F"/>
    <w:rsid w:val="001E0B5E"/>
    <w:rsid w:val="00204E0F"/>
    <w:rsid w:val="00237F1C"/>
    <w:rsid w:val="00254211"/>
    <w:rsid w:val="0029570B"/>
    <w:rsid w:val="002A24DF"/>
    <w:rsid w:val="002A5DFC"/>
    <w:rsid w:val="002B3B26"/>
    <w:rsid w:val="002D0499"/>
    <w:rsid w:val="002D34B7"/>
    <w:rsid w:val="002E6F0C"/>
    <w:rsid w:val="00314383"/>
    <w:rsid w:val="003149EF"/>
    <w:rsid w:val="0031568B"/>
    <w:rsid w:val="00330D5B"/>
    <w:rsid w:val="00335497"/>
    <w:rsid w:val="0034526A"/>
    <w:rsid w:val="00370CDE"/>
    <w:rsid w:val="00371847"/>
    <w:rsid w:val="003815E0"/>
    <w:rsid w:val="00382E87"/>
    <w:rsid w:val="0038457B"/>
    <w:rsid w:val="003E3D92"/>
    <w:rsid w:val="00406B02"/>
    <w:rsid w:val="004307DF"/>
    <w:rsid w:val="004531CB"/>
    <w:rsid w:val="00453845"/>
    <w:rsid w:val="004635D8"/>
    <w:rsid w:val="004640A2"/>
    <w:rsid w:val="00485189"/>
    <w:rsid w:val="0048616E"/>
    <w:rsid w:val="00487A88"/>
    <w:rsid w:val="00492565"/>
    <w:rsid w:val="00493AD6"/>
    <w:rsid w:val="004C0489"/>
    <w:rsid w:val="004D3FD8"/>
    <w:rsid w:val="004F7E30"/>
    <w:rsid w:val="00510148"/>
    <w:rsid w:val="00514A44"/>
    <w:rsid w:val="00515420"/>
    <w:rsid w:val="005347BF"/>
    <w:rsid w:val="00535A53"/>
    <w:rsid w:val="0053710E"/>
    <w:rsid w:val="005B29D2"/>
    <w:rsid w:val="005E0896"/>
    <w:rsid w:val="005E7A80"/>
    <w:rsid w:val="005F7328"/>
    <w:rsid w:val="006341D4"/>
    <w:rsid w:val="00644187"/>
    <w:rsid w:val="006624EB"/>
    <w:rsid w:val="00663BD2"/>
    <w:rsid w:val="0069488B"/>
    <w:rsid w:val="006B4B4B"/>
    <w:rsid w:val="006C0C4C"/>
    <w:rsid w:val="0072365F"/>
    <w:rsid w:val="00742BD4"/>
    <w:rsid w:val="0075262B"/>
    <w:rsid w:val="00755771"/>
    <w:rsid w:val="00763D32"/>
    <w:rsid w:val="00792D5D"/>
    <w:rsid w:val="007A73A2"/>
    <w:rsid w:val="007B1964"/>
    <w:rsid w:val="007B54BB"/>
    <w:rsid w:val="007D1A75"/>
    <w:rsid w:val="007D32B7"/>
    <w:rsid w:val="007D714C"/>
    <w:rsid w:val="00800883"/>
    <w:rsid w:val="00806166"/>
    <w:rsid w:val="0081763D"/>
    <w:rsid w:val="008205EF"/>
    <w:rsid w:val="00833117"/>
    <w:rsid w:val="008405F8"/>
    <w:rsid w:val="008464EB"/>
    <w:rsid w:val="0086100B"/>
    <w:rsid w:val="00886C33"/>
    <w:rsid w:val="008A6415"/>
    <w:rsid w:val="008E486C"/>
    <w:rsid w:val="00904A19"/>
    <w:rsid w:val="00922C40"/>
    <w:rsid w:val="00927513"/>
    <w:rsid w:val="00955A7F"/>
    <w:rsid w:val="00964789"/>
    <w:rsid w:val="00992520"/>
    <w:rsid w:val="009B025F"/>
    <w:rsid w:val="009C05BD"/>
    <w:rsid w:val="009C41E5"/>
    <w:rsid w:val="00A04D77"/>
    <w:rsid w:val="00A23590"/>
    <w:rsid w:val="00A35606"/>
    <w:rsid w:val="00A35B7C"/>
    <w:rsid w:val="00A42B92"/>
    <w:rsid w:val="00A44FFE"/>
    <w:rsid w:val="00A62628"/>
    <w:rsid w:val="00A70F42"/>
    <w:rsid w:val="00A919D4"/>
    <w:rsid w:val="00AA0D3E"/>
    <w:rsid w:val="00AC3DF0"/>
    <w:rsid w:val="00AD2370"/>
    <w:rsid w:val="00AE035C"/>
    <w:rsid w:val="00AF1F4E"/>
    <w:rsid w:val="00B03860"/>
    <w:rsid w:val="00B117F8"/>
    <w:rsid w:val="00B2446A"/>
    <w:rsid w:val="00B43ECB"/>
    <w:rsid w:val="00B76BAA"/>
    <w:rsid w:val="00B844F2"/>
    <w:rsid w:val="00B86C56"/>
    <w:rsid w:val="00B870AF"/>
    <w:rsid w:val="00BA52C1"/>
    <w:rsid w:val="00BA7631"/>
    <w:rsid w:val="00BB4CAE"/>
    <w:rsid w:val="00BC0818"/>
    <w:rsid w:val="00BE7CCB"/>
    <w:rsid w:val="00BF5019"/>
    <w:rsid w:val="00C168A8"/>
    <w:rsid w:val="00C268C1"/>
    <w:rsid w:val="00C31B55"/>
    <w:rsid w:val="00C37B34"/>
    <w:rsid w:val="00C63B12"/>
    <w:rsid w:val="00C77DAB"/>
    <w:rsid w:val="00C80F11"/>
    <w:rsid w:val="00C9361F"/>
    <w:rsid w:val="00CB1680"/>
    <w:rsid w:val="00CB431E"/>
    <w:rsid w:val="00CE63C8"/>
    <w:rsid w:val="00CF12B8"/>
    <w:rsid w:val="00CF54EC"/>
    <w:rsid w:val="00D052A0"/>
    <w:rsid w:val="00D24927"/>
    <w:rsid w:val="00D31FD5"/>
    <w:rsid w:val="00D54C87"/>
    <w:rsid w:val="00D71D79"/>
    <w:rsid w:val="00D72F08"/>
    <w:rsid w:val="00D73642"/>
    <w:rsid w:val="00D81F74"/>
    <w:rsid w:val="00D82FB0"/>
    <w:rsid w:val="00D87F06"/>
    <w:rsid w:val="00D97B8F"/>
    <w:rsid w:val="00DA03DE"/>
    <w:rsid w:val="00DB755C"/>
    <w:rsid w:val="00DC1FAD"/>
    <w:rsid w:val="00DC32E7"/>
    <w:rsid w:val="00DC6768"/>
    <w:rsid w:val="00DE3F70"/>
    <w:rsid w:val="00DF76BE"/>
    <w:rsid w:val="00E075F3"/>
    <w:rsid w:val="00E20B7C"/>
    <w:rsid w:val="00E32682"/>
    <w:rsid w:val="00E451B5"/>
    <w:rsid w:val="00E4640C"/>
    <w:rsid w:val="00E50A8E"/>
    <w:rsid w:val="00E713B0"/>
    <w:rsid w:val="00E922B1"/>
    <w:rsid w:val="00EA3931"/>
    <w:rsid w:val="00EA51C6"/>
    <w:rsid w:val="00EA5689"/>
    <w:rsid w:val="00EA7C44"/>
    <w:rsid w:val="00EB181E"/>
    <w:rsid w:val="00EB1D89"/>
    <w:rsid w:val="00EC2A3D"/>
    <w:rsid w:val="00ED4785"/>
    <w:rsid w:val="00EF5D58"/>
    <w:rsid w:val="00F1546F"/>
    <w:rsid w:val="00F15BC6"/>
    <w:rsid w:val="00F15E79"/>
    <w:rsid w:val="00F257F8"/>
    <w:rsid w:val="00F301B6"/>
    <w:rsid w:val="00F3487E"/>
    <w:rsid w:val="00F65977"/>
    <w:rsid w:val="00F7386E"/>
    <w:rsid w:val="00F854C9"/>
    <w:rsid w:val="00FE0979"/>
    <w:rsid w:val="00FF6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8E3C2B67-94CA-4554-9C03-35F982AB0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paragraph" w:styleId="NormalWeb">
    <w:name w:val="Normal (Web)"/>
    <w:basedOn w:val="Normal"/>
    <w:uiPriority w:val="99"/>
    <w:semiHidden/>
    <w:unhideWhenUsed/>
    <w:rsid w:val="00EA5689"/>
    <w:pPr>
      <w:spacing w:before="100" w:beforeAutospacing="1" w:after="100" w:afterAutospacing="1"/>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EA5689"/>
    <w:rPr>
      <w:b/>
      <w:bCs/>
    </w:rPr>
  </w:style>
  <w:style w:type="paragraph" w:customStyle="1" w:styleId="firstmt-15">
    <w:name w:val="first:mt-1.5!"/>
    <w:basedOn w:val="Normal"/>
    <w:rsid w:val="00A70F42"/>
    <w:pPr>
      <w:spacing w:before="100" w:beforeAutospacing="1" w:after="100" w:afterAutospacing="1"/>
    </w:pPr>
    <w:rPr>
      <w:rFonts w:ascii="Times New Roman" w:eastAsia="Times New Roman" w:hAnsi="Times New Roman" w:cs="Times New Roman"/>
      <w:kern w:val="0"/>
      <w14:ligatures w14:val="none"/>
    </w:rPr>
  </w:style>
  <w:style w:type="paragraph" w:customStyle="1" w:styleId="ml-4">
    <w:name w:val="ml-4"/>
    <w:basedOn w:val="Normal"/>
    <w:rsid w:val="00A70F42"/>
    <w:pPr>
      <w:spacing w:before="100" w:beforeAutospacing="1" w:after="100" w:afterAutospacing="1"/>
    </w:pPr>
    <w:rPr>
      <w:rFonts w:ascii="Times New Roman" w:eastAsia="Times New Roman" w:hAnsi="Times New Roman" w:cs="Times New Roman"/>
      <w:kern w:val="0"/>
      <w14:ligatures w14:val="none"/>
    </w:rPr>
  </w:style>
  <w:style w:type="character" w:styleId="PlaceholderText">
    <w:name w:val="Placeholder Text"/>
    <w:basedOn w:val="DefaultParagraphFont"/>
    <w:uiPriority w:val="99"/>
    <w:semiHidden/>
    <w:rsid w:val="00D2492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454067">
      <w:bodyDiv w:val="1"/>
      <w:marLeft w:val="0"/>
      <w:marRight w:val="0"/>
      <w:marTop w:val="0"/>
      <w:marBottom w:val="0"/>
      <w:divBdr>
        <w:top w:val="none" w:sz="0" w:space="0" w:color="auto"/>
        <w:left w:val="none" w:sz="0" w:space="0" w:color="auto"/>
        <w:bottom w:val="none" w:sz="0" w:space="0" w:color="auto"/>
        <w:right w:val="none" w:sz="0" w:space="0" w:color="auto"/>
      </w:divBdr>
    </w:div>
    <w:div w:id="731274549">
      <w:bodyDiv w:val="1"/>
      <w:marLeft w:val="0"/>
      <w:marRight w:val="0"/>
      <w:marTop w:val="0"/>
      <w:marBottom w:val="0"/>
      <w:divBdr>
        <w:top w:val="none" w:sz="0" w:space="0" w:color="auto"/>
        <w:left w:val="none" w:sz="0" w:space="0" w:color="auto"/>
        <w:bottom w:val="none" w:sz="0" w:space="0" w:color="auto"/>
        <w:right w:val="none" w:sz="0" w:space="0" w:color="auto"/>
      </w:divBdr>
    </w:div>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609005343">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531</Words>
  <Characters>3863</Characters>
  <Application>Microsoft Office Word</Application>
  <DocSecurity>0</DocSecurity>
  <Lines>227</Lines>
  <Paragraphs>112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Gulbara Jumagulova</cp:lastModifiedBy>
  <cp:revision>49</cp:revision>
  <cp:lastPrinted>2026-01-06T06:48:00Z</cp:lastPrinted>
  <dcterms:created xsi:type="dcterms:W3CDTF">2026-01-06T07:09:00Z</dcterms:created>
  <dcterms:modified xsi:type="dcterms:W3CDTF">2026-03-27T08:52:00Z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